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11F30" w14:textId="77777777" w:rsidR="00705C5A" w:rsidRDefault="00C712CB">
      <w:pPr>
        <w:rPr>
          <w:b/>
          <w:sz w:val="20"/>
          <w:szCs w:val="20"/>
          <w:lang w:val="nn-NO"/>
        </w:rPr>
      </w:pPr>
      <w:r>
        <w:rPr>
          <w:noProof/>
          <w:lang w:val="nn-NO" w:eastAsia="nn-NO"/>
        </w:rPr>
        <w:drawing>
          <wp:inline distT="0" distB="0" distL="0" distR="0" wp14:anchorId="78A8C917" wp14:editId="7E377C20">
            <wp:extent cx="5760720" cy="2131305"/>
            <wp:effectExtent l="0" t="0" r="0" b="2540"/>
            <wp:docPr id="2" name="Bilde 2" descr="https://static1.squarespace.com/static/51913ce5e4b0536c559f7f23/t/58498ec1ff7c50d55a80e933/1481215684328/%C3%85rsprogram_FB_Coverbilde5+Fugletribunalet2.jpg?format=1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1.squarespace.com/static/51913ce5e4b0536c559f7f23/t/58498ec1ff7c50d55a80e933/1481215684328/%C3%85rsprogram_FB_Coverbilde5+Fugletribunalet2.jpg?format=1500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131305"/>
                    </a:xfrm>
                    <a:prstGeom prst="rect">
                      <a:avLst/>
                    </a:prstGeom>
                    <a:noFill/>
                    <a:ln>
                      <a:noFill/>
                    </a:ln>
                  </pic:spPr>
                </pic:pic>
              </a:graphicData>
            </a:graphic>
          </wp:inline>
        </w:drawing>
      </w:r>
    </w:p>
    <w:p w14:paraId="0AA66941" w14:textId="77777777" w:rsidR="00952212" w:rsidRDefault="00F63597" w:rsidP="00C712CB">
      <w:pPr>
        <w:rPr>
          <w:b/>
          <w:sz w:val="20"/>
          <w:szCs w:val="20"/>
        </w:rPr>
      </w:pPr>
      <w:r w:rsidRPr="00952212">
        <w:rPr>
          <w:noProof/>
          <w:lang w:eastAsia="nn-NO"/>
        </w:rPr>
        <w:t xml:space="preserve">         </w:t>
      </w:r>
      <w:r w:rsidR="00952212">
        <w:rPr>
          <w:noProof/>
          <w:lang w:eastAsia="nn-NO"/>
        </w:rPr>
        <w:t xml:space="preserve">         </w:t>
      </w:r>
      <w:r w:rsidRPr="00952212">
        <w:rPr>
          <w:noProof/>
          <w:lang w:eastAsia="nn-NO"/>
        </w:rPr>
        <w:t xml:space="preserve">    </w:t>
      </w:r>
    </w:p>
    <w:p w14:paraId="2D209CFC" w14:textId="77777777" w:rsidR="00F63597" w:rsidRPr="00F63597" w:rsidRDefault="00F63597" w:rsidP="00952212">
      <w:pPr>
        <w:jc w:val="both"/>
        <w:rPr>
          <w:b/>
          <w:sz w:val="20"/>
          <w:szCs w:val="20"/>
          <w:lang w:val="nn-NO"/>
        </w:rPr>
      </w:pPr>
      <w:r w:rsidRPr="00F63597">
        <w:rPr>
          <w:b/>
          <w:sz w:val="20"/>
          <w:szCs w:val="20"/>
        </w:rPr>
        <w:t xml:space="preserve">I </w:t>
      </w:r>
      <w:r w:rsidRPr="00952212">
        <w:rPr>
          <w:b/>
          <w:i/>
          <w:sz w:val="20"/>
          <w:szCs w:val="20"/>
        </w:rPr>
        <w:t>Fugletribunalet</w:t>
      </w:r>
      <w:r w:rsidRPr="00F63597">
        <w:rPr>
          <w:b/>
          <w:sz w:val="20"/>
          <w:szCs w:val="20"/>
        </w:rPr>
        <w:t xml:space="preserve"> treff vi Allis. </w:t>
      </w:r>
      <w:r w:rsidRPr="00F63597">
        <w:rPr>
          <w:b/>
          <w:sz w:val="20"/>
          <w:szCs w:val="20"/>
          <w:lang w:val="nn-NO"/>
        </w:rPr>
        <w:t>Hendingar i livet hennar har gjort henne sky og sjølvstraffande. Ho er på flukt frå sitt eige liv. I ein avsides vestlandsfjord finn ho eit nytt tilvære med den mystiske Sigurd Bagge. Akkurat som ho, ber Bagge også på ei hending han sonar. Som Bagge si hushjelp, deler ho hans heim og eit taust felle</w:t>
      </w:r>
      <w:r w:rsidR="00DD1A48">
        <w:rPr>
          <w:b/>
          <w:sz w:val="20"/>
          <w:szCs w:val="20"/>
          <w:lang w:val="nn-NO"/>
        </w:rPr>
        <w:t>s</w:t>
      </w:r>
      <w:r w:rsidRPr="00F63597">
        <w:rPr>
          <w:b/>
          <w:sz w:val="20"/>
          <w:szCs w:val="20"/>
          <w:lang w:val="nn-NO"/>
        </w:rPr>
        <w:t>skap. Etterkvart som tida går, vert to ting meir og meir påtrengande. Det eine er at Bagge skjuler ein stor løyndom. Det andr</w:t>
      </w:r>
      <w:r w:rsidR="00D21CD8">
        <w:rPr>
          <w:b/>
          <w:sz w:val="20"/>
          <w:szCs w:val="20"/>
          <w:lang w:val="nn-NO"/>
        </w:rPr>
        <w:t>e er at dragninga mot han set</w:t>
      </w:r>
      <w:r w:rsidRPr="00F63597">
        <w:rPr>
          <w:b/>
          <w:sz w:val="20"/>
          <w:szCs w:val="20"/>
          <w:lang w:val="nn-NO"/>
        </w:rPr>
        <w:t xml:space="preserve"> djupare og djupare spor i henne. Fugletribunalet er ei thrillerprega og lada</w:t>
      </w:r>
      <w:r w:rsidR="00D21CD8">
        <w:rPr>
          <w:b/>
          <w:sz w:val="20"/>
          <w:szCs w:val="20"/>
          <w:lang w:val="nn-NO"/>
        </w:rPr>
        <w:t xml:space="preserve"> forteljing om skuld og frifinning</w:t>
      </w:r>
      <w:r w:rsidRPr="00F63597">
        <w:rPr>
          <w:b/>
          <w:sz w:val="20"/>
          <w:szCs w:val="20"/>
          <w:lang w:val="nn-NO"/>
        </w:rPr>
        <w:t>.</w:t>
      </w:r>
    </w:p>
    <w:p w14:paraId="57333621" w14:textId="77777777" w:rsidR="00D21CD8" w:rsidRDefault="00F63597">
      <w:pPr>
        <w:rPr>
          <w:b/>
          <w:color w:val="FF0000"/>
          <w:sz w:val="20"/>
          <w:szCs w:val="20"/>
          <w:lang w:val="nn-NO"/>
        </w:rPr>
      </w:pPr>
      <w:r w:rsidRPr="00952212">
        <w:rPr>
          <w:b/>
          <w:color w:val="FF0000"/>
          <w:sz w:val="20"/>
          <w:szCs w:val="20"/>
          <w:lang w:val="nn-NO"/>
        </w:rPr>
        <w:t xml:space="preserve">Oppgåver før framsyninga: </w:t>
      </w:r>
    </w:p>
    <w:p w14:paraId="62B06DDF" w14:textId="77777777" w:rsidR="00A80D57" w:rsidRDefault="00A80D57" w:rsidP="00A80D57">
      <w:pPr>
        <w:rPr>
          <w:b/>
          <w:sz w:val="20"/>
          <w:szCs w:val="20"/>
          <w:lang w:val="nn-NO"/>
        </w:rPr>
      </w:pPr>
      <w:r>
        <w:rPr>
          <w:b/>
          <w:sz w:val="20"/>
          <w:szCs w:val="20"/>
          <w:lang w:val="nn-NO"/>
        </w:rPr>
        <w:t>1</w:t>
      </w:r>
      <w:r>
        <w:rPr>
          <w:b/>
          <w:sz w:val="20"/>
          <w:szCs w:val="20"/>
          <w:lang w:val="nn-NO"/>
        </w:rPr>
        <w:tab/>
        <w:t>Teaterpublikum: S</w:t>
      </w:r>
      <w:r w:rsidRPr="000653FB">
        <w:rPr>
          <w:b/>
          <w:sz w:val="20"/>
          <w:szCs w:val="20"/>
          <w:lang w:val="nn-NO"/>
        </w:rPr>
        <w:t xml:space="preserve">kodespelarane er særs vare på publikummet og merkar raskt om det er eit </w:t>
      </w:r>
      <w:r>
        <w:rPr>
          <w:b/>
          <w:sz w:val="20"/>
          <w:szCs w:val="20"/>
          <w:lang w:val="nn-NO"/>
        </w:rPr>
        <w:tab/>
        <w:t>engasjert publikum. Dette gjev energi til</w:t>
      </w:r>
      <w:r w:rsidRPr="000653FB">
        <w:rPr>
          <w:b/>
          <w:sz w:val="20"/>
          <w:szCs w:val="20"/>
          <w:lang w:val="nn-NO"/>
        </w:rPr>
        <w:t xml:space="preserve"> skodespelarane</w:t>
      </w:r>
      <w:r>
        <w:rPr>
          <w:b/>
          <w:sz w:val="20"/>
          <w:szCs w:val="20"/>
          <w:lang w:val="nn-NO"/>
        </w:rPr>
        <w:t>.</w:t>
      </w:r>
      <w:r w:rsidRPr="000653FB">
        <w:rPr>
          <w:b/>
          <w:sz w:val="20"/>
          <w:szCs w:val="20"/>
          <w:lang w:val="nn-NO"/>
        </w:rPr>
        <w:t xml:space="preserve"> </w:t>
      </w:r>
      <w:r>
        <w:rPr>
          <w:b/>
          <w:sz w:val="20"/>
          <w:szCs w:val="20"/>
          <w:lang w:val="nn-NO"/>
        </w:rPr>
        <w:t xml:space="preserve">Ta gjerne ei runde på dette munnleg i </w:t>
      </w:r>
      <w:r>
        <w:rPr>
          <w:b/>
          <w:sz w:val="20"/>
          <w:szCs w:val="20"/>
          <w:lang w:val="nn-NO"/>
        </w:rPr>
        <w:tab/>
        <w:t xml:space="preserve">klassa: </w:t>
      </w:r>
      <w:r>
        <w:rPr>
          <w:b/>
          <w:sz w:val="20"/>
          <w:szCs w:val="20"/>
          <w:lang w:val="nn-NO"/>
        </w:rPr>
        <w:tab/>
      </w:r>
    </w:p>
    <w:p w14:paraId="2573F4B5" w14:textId="77777777" w:rsidR="00A80D57" w:rsidRDefault="00A80D57" w:rsidP="00A80D57">
      <w:pPr>
        <w:pStyle w:val="Listeavsnitt"/>
        <w:numPr>
          <w:ilvl w:val="0"/>
          <w:numId w:val="3"/>
        </w:numPr>
        <w:rPr>
          <w:b/>
          <w:sz w:val="20"/>
          <w:szCs w:val="20"/>
          <w:lang w:val="nn-NO"/>
        </w:rPr>
      </w:pPr>
      <w:r w:rsidRPr="00DC52B3">
        <w:rPr>
          <w:b/>
          <w:sz w:val="20"/>
          <w:szCs w:val="20"/>
          <w:lang w:val="nn-NO"/>
        </w:rPr>
        <w:t xml:space="preserve">Kva er viktig å tenkje på når vi går i teateret? </w:t>
      </w:r>
    </w:p>
    <w:p w14:paraId="6C7F7E6C" w14:textId="77777777" w:rsidR="00A80D57" w:rsidRDefault="00A80D57" w:rsidP="00A80D57">
      <w:pPr>
        <w:pStyle w:val="Listeavsnitt"/>
        <w:numPr>
          <w:ilvl w:val="0"/>
          <w:numId w:val="3"/>
        </w:numPr>
        <w:rPr>
          <w:b/>
          <w:sz w:val="20"/>
          <w:szCs w:val="20"/>
          <w:lang w:val="nn-NO"/>
        </w:rPr>
      </w:pPr>
      <w:r w:rsidRPr="00DC52B3">
        <w:rPr>
          <w:b/>
          <w:sz w:val="20"/>
          <w:szCs w:val="20"/>
          <w:lang w:val="nn-NO"/>
        </w:rPr>
        <w:t>Korleis oppfører vi oss?</w:t>
      </w:r>
    </w:p>
    <w:p w14:paraId="7221D7B0" w14:textId="77777777" w:rsidR="00A80D57" w:rsidRDefault="00A75FC2" w:rsidP="00A80D57">
      <w:pPr>
        <w:pStyle w:val="Listeavsnitt"/>
        <w:numPr>
          <w:ilvl w:val="0"/>
          <w:numId w:val="3"/>
        </w:numPr>
        <w:rPr>
          <w:b/>
          <w:sz w:val="20"/>
          <w:szCs w:val="20"/>
          <w:lang w:val="nn-NO"/>
        </w:rPr>
      </w:pPr>
      <w:r>
        <w:rPr>
          <w:b/>
          <w:sz w:val="20"/>
          <w:szCs w:val="20"/>
          <w:lang w:val="nn-NO"/>
        </w:rPr>
        <w:t>Korleis er det å vere publikum</w:t>
      </w:r>
      <w:r w:rsidR="00A80D57" w:rsidRPr="00DC52B3">
        <w:rPr>
          <w:b/>
          <w:sz w:val="20"/>
          <w:szCs w:val="20"/>
          <w:lang w:val="nn-NO"/>
        </w:rPr>
        <w:t xml:space="preserve"> på </w:t>
      </w:r>
      <w:r w:rsidR="00A80D57">
        <w:rPr>
          <w:b/>
          <w:sz w:val="20"/>
          <w:szCs w:val="20"/>
          <w:lang w:val="nn-NO"/>
        </w:rPr>
        <w:t xml:space="preserve">teater vs. publikum på kino? </w:t>
      </w:r>
    </w:p>
    <w:p w14:paraId="175C6EDB" w14:textId="77777777" w:rsidR="00A80D57" w:rsidRPr="00A80D57" w:rsidRDefault="00A80D57" w:rsidP="00A80D57">
      <w:pPr>
        <w:pStyle w:val="Listeavsnitt"/>
        <w:numPr>
          <w:ilvl w:val="0"/>
          <w:numId w:val="3"/>
        </w:numPr>
        <w:rPr>
          <w:b/>
          <w:sz w:val="20"/>
          <w:szCs w:val="20"/>
          <w:lang w:val="nn-NO"/>
        </w:rPr>
      </w:pPr>
      <w:r w:rsidRPr="00DC52B3">
        <w:rPr>
          <w:b/>
          <w:sz w:val="20"/>
          <w:szCs w:val="20"/>
          <w:lang w:val="nn-NO"/>
        </w:rPr>
        <w:t>Kva er eit godt publikum?</w:t>
      </w:r>
      <w:bookmarkStart w:id="0" w:name="_GoBack"/>
      <w:bookmarkEnd w:id="0"/>
    </w:p>
    <w:p w14:paraId="50157B09" w14:textId="77777777" w:rsidR="00D21CD8" w:rsidRDefault="00A80D57" w:rsidP="005113A3">
      <w:pPr>
        <w:ind w:left="708" w:hanging="708"/>
        <w:jc w:val="both"/>
        <w:rPr>
          <w:b/>
          <w:sz w:val="20"/>
          <w:szCs w:val="20"/>
          <w:lang w:val="nn-NO"/>
        </w:rPr>
      </w:pPr>
      <w:r>
        <w:rPr>
          <w:b/>
          <w:sz w:val="20"/>
          <w:szCs w:val="20"/>
          <w:lang w:val="nn-NO"/>
        </w:rPr>
        <w:t>2</w:t>
      </w:r>
      <w:r w:rsidR="00D21CD8">
        <w:rPr>
          <w:b/>
          <w:sz w:val="20"/>
          <w:szCs w:val="20"/>
          <w:lang w:val="nn-NO"/>
        </w:rPr>
        <w:tab/>
        <w:t xml:space="preserve">Ordet </w:t>
      </w:r>
      <w:r w:rsidR="00D21CD8" w:rsidRPr="00E60909">
        <w:rPr>
          <w:b/>
          <w:i/>
          <w:sz w:val="20"/>
          <w:szCs w:val="20"/>
          <w:lang w:val="nn-NO"/>
        </w:rPr>
        <w:t>tribunal</w:t>
      </w:r>
      <w:r w:rsidR="00D21CD8">
        <w:rPr>
          <w:b/>
          <w:sz w:val="20"/>
          <w:szCs w:val="20"/>
          <w:lang w:val="nn-NO"/>
        </w:rPr>
        <w:t xml:space="preserve"> kjem frå latin og tyder domstol. Kva trur du eit fugletribunale er? Assosier fritt og kom med eit forslag på to-tre setningar. </w:t>
      </w:r>
      <w:r w:rsidR="00E60909">
        <w:rPr>
          <w:b/>
          <w:sz w:val="20"/>
          <w:szCs w:val="20"/>
          <w:lang w:val="nn-NO"/>
        </w:rPr>
        <w:t>Start slik: «Eit fugletribunale er…»</w:t>
      </w:r>
      <w:r w:rsidR="008C4C19">
        <w:rPr>
          <w:b/>
          <w:sz w:val="20"/>
          <w:szCs w:val="20"/>
          <w:lang w:val="nn-NO"/>
        </w:rPr>
        <w:t xml:space="preserve"> </w:t>
      </w:r>
    </w:p>
    <w:p w14:paraId="631DD9F1" w14:textId="77777777" w:rsidR="00E60909" w:rsidRDefault="00A80D57" w:rsidP="000653FB">
      <w:pPr>
        <w:ind w:left="708" w:hanging="708"/>
        <w:jc w:val="both"/>
        <w:rPr>
          <w:b/>
          <w:sz w:val="20"/>
          <w:szCs w:val="20"/>
          <w:lang w:val="nn-NO"/>
        </w:rPr>
      </w:pPr>
      <w:r>
        <w:rPr>
          <w:b/>
          <w:sz w:val="20"/>
          <w:szCs w:val="20"/>
          <w:lang w:val="nn-NO"/>
        </w:rPr>
        <w:t>3</w:t>
      </w:r>
      <w:r w:rsidR="00E60909">
        <w:rPr>
          <w:b/>
          <w:sz w:val="20"/>
          <w:szCs w:val="20"/>
          <w:lang w:val="nn-NO"/>
        </w:rPr>
        <w:tab/>
      </w:r>
      <w:r w:rsidR="000653FB">
        <w:rPr>
          <w:b/>
          <w:sz w:val="20"/>
          <w:szCs w:val="20"/>
          <w:lang w:val="nn-NO"/>
        </w:rPr>
        <w:t xml:space="preserve">Tema i </w:t>
      </w:r>
      <w:r w:rsidR="000653FB" w:rsidRPr="000653FB">
        <w:rPr>
          <w:b/>
          <w:i/>
          <w:sz w:val="20"/>
          <w:szCs w:val="20"/>
          <w:lang w:val="nn-NO"/>
        </w:rPr>
        <w:t>Fugletribunalet</w:t>
      </w:r>
      <w:r w:rsidR="004842CB" w:rsidRPr="000653FB">
        <w:rPr>
          <w:b/>
          <w:sz w:val="20"/>
          <w:szCs w:val="20"/>
          <w:lang w:val="nn-NO"/>
        </w:rPr>
        <w:t xml:space="preserve"> kan seiast </w:t>
      </w:r>
      <w:r>
        <w:rPr>
          <w:b/>
          <w:sz w:val="20"/>
          <w:szCs w:val="20"/>
          <w:lang w:val="nn-NO"/>
        </w:rPr>
        <w:t>å vere skam, skuld og forsoning</w:t>
      </w:r>
      <w:r w:rsidR="004842CB" w:rsidRPr="000653FB">
        <w:rPr>
          <w:b/>
          <w:sz w:val="20"/>
          <w:szCs w:val="20"/>
          <w:lang w:val="nn-NO"/>
        </w:rPr>
        <w:t xml:space="preserve">, og begge karakterane lurer på om det er mogleg å starte på nytt. </w:t>
      </w:r>
      <w:r w:rsidR="00E60909" w:rsidRPr="000653FB">
        <w:rPr>
          <w:b/>
          <w:sz w:val="20"/>
          <w:szCs w:val="20"/>
          <w:lang w:val="nn-NO"/>
        </w:rPr>
        <w:t xml:space="preserve">Har du nokon gong gjort noko du syntest var så ille at du burde bli straffa for det? Torer du seie det i </w:t>
      </w:r>
      <w:r w:rsidR="00C712CB" w:rsidRPr="000653FB">
        <w:rPr>
          <w:b/>
          <w:sz w:val="20"/>
          <w:szCs w:val="20"/>
          <w:lang w:val="nn-NO"/>
        </w:rPr>
        <w:t>ei gruppe på tre-fire, e</w:t>
      </w:r>
      <w:r w:rsidR="00E60909" w:rsidRPr="000653FB">
        <w:rPr>
          <w:b/>
          <w:sz w:val="20"/>
          <w:szCs w:val="20"/>
          <w:lang w:val="nn-NO"/>
        </w:rPr>
        <w:t xml:space="preserve">ller i klassa? </w:t>
      </w:r>
      <w:r w:rsidR="00952212" w:rsidRPr="000653FB">
        <w:rPr>
          <w:b/>
          <w:sz w:val="20"/>
          <w:szCs w:val="20"/>
          <w:lang w:val="nn-NO"/>
        </w:rPr>
        <w:t xml:space="preserve">Kva slags straff skulle du eventuelt hatt? </w:t>
      </w:r>
    </w:p>
    <w:p w14:paraId="0B3ECBF2" w14:textId="77777777" w:rsidR="00E60909" w:rsidRDefault="00A80D57" w:rsidP="005113A3">
      <w:pPr>
        <w:ind w:left="708" w:hanging="708"/>
        <w:jc w:val="both"/>
        <w:rPr>
          <w:b/>
          <w:sz w:val="20"/>
          <w:szCs w:val="20"/>
          <w:lang w:val="nn-NO"/>
        </w:rPr>
      </w:pPr>
      <w:r>
        <w:rPr>
          <w:b/>
          <w:sz w:val="20"/>
          <w:szCs w:val="20"/>
          <w:lang w:val="nn-NO"/>
        </w:rPr>
        <w:t>4</w:t>
      </w:r>
      <w:r w:rsidR="00E60909">
        <w:rPr>
          <w:b/>
          <w:sz w:val="20"/>
          <w:szCs w:val="20"/>
          <w:lang w:val="nn-NO"/>
        </w:rPr>
        <w:tab/>
      </w:r>
      <w:r w:rsidR="00E60909" w:rsidRPr="00DD1A48">
        <w:rPr>
          <w:b/>
          <w:sz w:val="20"/>
          <w:szCs w:val="20"/>
          <w:lang w:val="nn-NO"/>
        </w:rPr>
        <w:t xml:space="preserve">Kvar ville du </w:t>
      </w:r>
      <w:r w:rsidR="005113A3" w:rsidRPr="00DD1A48">
        <w:rPr>
          <w:b/>
          <w:sz w:val="20"/>
          <w:szCs w:val="20"/>
          <w:lang w:val="nn-NO"/>
        </w:rPr>
        <w:t>reist</w:t>
      </w:r>
      <w:r w:rsidR="00E60909" w:rsidRPr="00DD1A48">
        <w:rPr>
          <w:b/>
          <w:sz w:val="20"/>
          <w:szCs w:val="20"/>
          <w:lang w:val="nn-NO"/>
        </w:rPr>
        <w:t xml:space="preserve"> dersom du skulle bryte opp frå alt og starte på nytt ein heil</w:t>
      </w:r>
      <w:r w:rsidR="00952212" w:rsidRPr="00DD1A48">
        <w:rPr>
          <w:b/>
          <w:sz w:val="20"/>
          <w:szCs w:val="20"/>
          <w:lang w:val="nn-NO"/>
        </w:rPr>
        <w:t xml:space="preserve">t annan stad? Kva ville </w:t>
      </w:r>
      <w:r w:rsidR="00E60909" w:rsidRPr="00DD1A48">
        <w:rPr>
          <w:b/>
          <w:sz w:val="20"/>
          <w:szCs w:val="20"/>
          <w:lang w:val="nn-NO"/>
        </w:rPr>
        <w:t xml:space="preserve"> du</w:t>
      </w:r>
      <w:r w:rsidR="00952212" w:rsidRPr="00DD1A48">
        <w:rPr>
          <w:b/>
          <w:sz w:val="20"/>
          <w:szCs w:val="20"/>
          <w:lang w:val="nn-NO"/>
        </w:rPr>
        <w:t xml:space="preserve"> ha</w:t>
      </w:r>
      <w:r w:rsidR="00E60909" w:rsidRPr="00DD1A48">
        <w:rPr>
          <w:b/>
          <w:sz w:val="20"/>
          <w:szCs w:val="20"/>
          <w:lang w:val="nn-NO"/>
        </w:rPr>
        <w:t xml:space="preserve"> sakna mest?</w:t>
      </w:r>
      <w:r w:rsidR="00E60909">
        <w:rPr>
          <w:b/>
          <w:sz w:val="20"/>
          <w:szCs w:val="20"/>
          <w:lang w:val="nn-NO"/>
        </w:rPr>
        <w:t xml:space="preserve"> </w:t>
      </w:r>
    </w:p>
    <w:p w14:paraId="0322AAC8" w14:textId="77777777" w:rsidR="00E60909" w:rsidRDefault="00A80D57" w:rsidP="005113A3">
      <w:pPr>
        <w:ind w:left="708" w:hanging="708"/>
        <w:jc w:val="both"/>
        <w:rPr>
          <w:b/>
          <w:sz w:val="20"/>
          <w:szCs w:val="20"/>
          <w:lang w:val="nn-NO"/>
        </w:rPr>
      </w:pPr>
      <w:r>
        <w:rPr>
          <w:b/>
          <w:sz w:val="20"/>
          <w:szCs w:val="20"/>
          <w:lang w:val="nn-NO"/>
        </w:rPr>
        <w:t>5</w:t>
      </w:r>
      <w:r w:rsidR="00E60909">
        <w:rPr>
          <w:b/>
          <w:sz w:val="20"/>
          <w:szCs w:val="20"/>
          <w:lang w:val="nn-NO"/>
        </w:rPr>
        <w:tab/>
      </w:r>
      <w:r w:rsidR="00952212">
        <w:rPr>
          <w:b/>
          <w:sz w:val="20"/>
          <w:szCs w:val="20"/>
          <w:lang w:val="nn-NO"/>
        </w:rPr>
        <w:t>Agnes Ravatn er ein kritikarrost</w:t>
      </w:r>
      <w:r w:rsidR="00E60909">
        <w:rPr>
          <w:b/>
          <w:sz w:val="20"/>
          <w:szCs w:val="20"/>
          <w:lang w:val="nn-NO"/>
        </w:rPr>
        <w:t xml:space="preserve"> forfattar av ulike typar bøker. Finn ut meir om henne. Kva bøker har ho skrive før? Finn du tekstar av ho på nettet, eller anna type informasjon? Lag eit forfattarportrett på 200 ord, med dine eigne ord. </w:t>
      </w:r>
    </w:p>
    <w:p w14:paraId="63FE600B" w14:textId="77777777" w:rsidR="004842CB" w:rsidRDefault="00A80D57" w:rsidP="005113A3">
      <w:pPr>
        <w:ind w:left="708" w:hanging="708"/>
        <w:jc w:val="both"/>
        <w:rPr>
          <w:b/>
          <w:sz w:val="20"/>
          <w:szCs w:val="20"/>
          <w:lang w:val="nn-NO"/>
        </w:rPr>
      </w:pPr>
      <w:r>
        <w:rPr>
          <w:b/>
          <w:sz w:val="20"/>
          <w:szCs w:val="20"/>
          <w:lang w:val="nn-NO"/>
        </w:rPr>
        <w:t>6</w:t>
      </w:r>
      <w:r w:rsidR="000653FB">
        <w:rPr>
          <w:b/>
          <w:sz w:val="20"/>
          <w:szCs w:val="20"/>
          <w:lang w:val="nn-NO"/>
        </w:rPr>
        <w:tab/>
      </w:r>
      <w:r w:rsidR="004842CB" w:rsidRPr="000653FB">
        <w:rPr>
          <w:b/>
          <w:sz w:val="20"/>
          <w:szCs w:val="20"/>
          <w:lang w:val="nn-NO"/>
        </w:rPr>
        <w:t>Sjanger: krim/thriller – kva karakteriserer sjangeren?</w:t>
      </w:r>
      <w:r w:rsidR="000653FB">
        <w:rPr>
          <w:b/>
          <w:sz w:val="20"/>
          <w:szCs w:val="20"/>
          <w:lang w:val="nn-NO"/>
        </w:rPr>
        <w:t xml:space="preserve"> Skriv ein kort leksikontekst. </w:t>
      </w:r>
    </w:p>
    <w:p w14:paraId="30B77857" w14:textId="77777777" w:rsidR="00DD1A48" w:rsidRDefault="00A80D57" w:rsidP="005113A3">
      <w:pPr>
        <w:ind w:left="708" w:hanging="708"/>
        <w:jc w:val="both"/>
        <w:rPr>
          <w:b/>
          <w:sz w:val="20"/>
          <w:szCs w:val="20"/>
          <w:lang w:val="nn-NO"/>
        </w:rPr>
      </w:pPr>
      <w:r>
        <w:rPr>
          <w:b/>
          <w:sz w:val="20"/>
          <w:szCs w:val="20"/>
          <w:lang w:val="nn-NO"/>
        </w:rPr>
        <w:t>7</w:t>
      </w:r>
      <w:r w:rsidR="000653FB">
        <w:rPr>
          <w:b/>
          <w:sz w:val="20"/>
          <w:szCs w:val="20"/>
          <w:lang w:val="nn-NO"/>
        </w:rPr>
        <w:tab/>
        <w:t>Før</w:t>
      </w:r>
      <w:r w:rsidR="00DD1A48" w:rsidRPr="000653FB">
        <w:rPr>
          <w:b/>
          <w:sz w:val="20"/>
          <w:szCs w:val="20"/>
          <w:lang w:val="nn-NO"/>
        </w:rPr>
        <w:t>ebu ei teatermelding –</w:t>
      </w:r>
      <w:r w:rsidR="000653FB">
        <w:rPr>
          <w:b/>
          <w:sz w:val="20"/>
          <w:szCs w:val="20"/>
          <w:lang w:val="nn-NO"/>
        </w:rPr>
        <w:t xml:space="preserve"> kva skal vere med – kva bør de</w:t>
      </w:r>
      <w:r w:rsidR="00DD1A48" w:rsidRPr="000653FB">
        <w:rPr>
          <w:b/>
          <w:sz w:val="20"/>
          <w:szCs w:val="20"/>
          <w:lang w:val="nn-NO"/>
        </w:rPr>
        <w:t xml:space="preserve"> sjå e</w:t>
      </w:r>
      <w:r w:rsidR="000653FB">
        <w:rPr>
          <w:b/>
          <w:sz w:val="20"/>
          <w:szCs w:val="20"/>
          <w:lang w:val="nn-NO"/>
        </w:rPr>
        <w:t>tter i framsyninga? Bruk Riksteateret si sjekkliste for t</w:t>
      </w:r>
      <w:r w:rsidR="00DD1A48" w:rsidRPr="000653FB">
        <w:rPr>
          <w:b/>
          <w:sz w:val="20"/>
          <w:szCs w:val="20"/>
          <w:lang w:val="nn-NO"/>
        </w:rPr>
        <w:t>eat</w:t>
      </w:r>
      <w:r>
        <w:rPr>
          <w:b/>
          <w:sz w:val="20"/>
          <w:szCs w:val="20"/>
          <w:lang w:val="nn-NO"/>
        </w:rPr>
        <w:t>ermelding i pedagogiske opplegg, sjå nedanfor.</w:t>
      </w:r>
      <w:r w:rsidR="00DD1A48" w:rsidRPr="000653FB">
        <w:rPr>
          <w:b/>
          <w:sz w:val="20"/>
          <w:szCs w:val="20"/>
          <w:lang w:val="nn-NO"/>
        </w:rPr>
        <w:t xml:space="preserve"> Start gjerne på teatermeldinga med å skrive namnet på stykket, dramatikar, regissør, scenograf, skodespelarar, premiere, spelestad og dato for skuleframsyninga.</w:t>
      </w:r>
      <w:r w:rsidR="00DD1A48">
        <w:rPr>
          <w:b/>
          <w:sz w:val="20"/>
          <w:szCs w:val="20"/>
          <w:lang w:val="nn-NO"/>
        </w:rPr>
        <w:t xml:space="preserve"> </w:t>
      </w:r>
    </w:p>
    <w:p w14:paraId="09907322" w14:textId="77777777" w:rsidR="00D21CD8" w:rsidRPr="00DC52B3" w:rsidRDefault="00D21CD8" w:rsidP="00DC52B3">
      <w:pPr>
        <w:rPr>
          <w:b/>
          <w:color w:val="FF0000"/>
          <w:lang w:val="nn-NO"/>
        </w:rPr>
      </w:pPr>
      <w:r w:rsidRPr="00DC52B3">
        <w:rPr>
          <w:b/>
          <w:color w:val="FF0000"/>
          <w:lang w:val="nn-NO"/>
        </w:rPr>
        <w:lastRenderedPageBreak/>
        <w:t xml:space="preserve">Oppgåver etter framsyninga: </w:t>
      </w:r>
    </w:p>
    <w:p w14:paraId="059D8472" w14:textId="77777777" w:rsidR="00FA1235" w:rsidRDefault="00952212" w:rsidP="00C712CB">
      <w:pPr>
        <w:jc w:val="both"/>
        <w:rPr>
          <w:b/>
          <w:sz w:val="20"/>
          <w:szCs w:val="20"/>
          <w:lang w:val="nn-NO"/>
        </w:rPr>
      </w:pPr>
      <w:r>
        <w:rPr>
          <w:b/>
          <w:sz w:val="20"/>
          <w:szCs w:val="20"/>
          <w:lang w:val="nn-NO"/>
        </w:rPr>
        <w:t>1</w:t>
      </w:r>
      <w:r w:rsidR="00FA1235">
        <w:rPr>
          <w:b/>
          <w:sz w:val="20"/>
          <w:szCs w:val="20"/>
          <w:lang w:val="nn-NO"/>
        </w:rPr>
        <w:tab/>
        <w:t>Kva tenkjer du om slutten – kom den som ei overrasking?</w:t>
      </w:r>
    </w:p>
    <w:p w14:paraId="06EEB986" w14:textId="77777777" w:rsidR="00FA1235" w:rsidRDefault="00FA1235" w:rsidP="00C712CB">
      <w:pPr>
        <w:jc w:val="both"/>
        <w:rPr>
          <w:b/>
          <w:sz w:val="20"/>
          <w:szCs w:val="20"/>
          <w:lang w:val="nn-NO"/>
        </w:rPr>
      </w:pPr>
      <w:r>
        <w:rPr>
          <w:b/>
          <w:sz w:val="20"/>
          <w:szCs w:val="20"/>
          <w:lang w:val="nn-NO"/>
        </w:rPr>
        <w:t>2</w:t>
      </w:r>
      <w:r>
        <w:rPr>
          <w:b/>
          <w:sz w:val="20"/>
          <w:szCs w:val="20"/>
          <w:lang w:val="nn-NO"/>
        </w:rPr>
        <w:tab/>
        <w:t xml:space="preserve">Skriv ein alternativ slutt, som endar annleis for ein av hovudpersonane, eller begge. </w:t>
      </w:r>
    </w:p>
    <w:p w14:paraId="0F4FEE53" w14:textId="77777777" w:rsidR="00DC52B3" w:rsidRDefault="00DC52B3" w:rsidP="00DC52B3">
      <w:pPr>
        <w:ind w:left="708" w:hanging="708"/>
        <w:jc w:val="both"/>
        <w:rPr>
          <w:lang w:val="nn-NO"/>
        </w:rPr>
      </w:pPr>
      <w:r>
        <w:rPr>
          <w:b/>
          <w:sz w:val="20"/>
          <w:szCs w:val="20"/>
          <w:lang w:val="nn-NO"/>
        </w:rPr>
        <w:t>3</w:t>
      </w:r>
      <w:r w:rsidR="00FA1235">
        <w:rPr>
          <w:b/>
          <w:sz w:val="20"/>
          <w:szCs w:val="20"/>
          <w:lang w:val="nn-NO"/>
        </w:rPr>
        <w:tab/>
        <w:t xml:space="preserve">Korleis vil du skildre forholdet mellom hovudpersonane? Korleis endrar dette seg igjennom </w:t>
      </w:r>
      <w:r>
        <w:rPr>
          <w:b/>
          <w:sz w:val="20"/>
          <w:szCs w:val="20"/>
          <w:lang w:val="nn-NO"/>
        </w:rPr>
        <w:t>f</w:t>
      </w:r>
      <w:r w:rsidR="004842CB" w:rsidRPr="00DC52B3">
        <w:rPr>
          <w:b/>
          <w:sz w:val="20"/>
          <w:szCs w:val="20"/>
          <w:lang w:val="nn-NO"/>
        </w:rPr>
        <w:t>ramsyninga.</w:t>
      </w:r>
      <w:r w:rsidRPr="00DC52B3">
        <w:rPr>
          <w:lang w:val="nn-NO"/>
        </w:rPr>
        <w:t xml:space="preserve"> </w:t>
      </w:r>
    </w:p>
    <w:p w14:paraId="087692D0" w14:textId="77777777" w:rsidR="00DC52B3" w:rsidRPr="00DC52B3" w:rsidRDefault="00DC52B3" w:rsidP="00DC52B3">
      <w:pPr>
        <w:ind w:left="708" w:hanging="708"/>
        <w:jc w:val="both"/>
        <w:rPr>
          <w:b/>
          <w:sz w:val="20"/>
          <w:szCs w:val="20"/>
          <w:lang w:val="nn-NO"/>
        </w:rPr>
      </w:pPr>
      <w:r w:rsidRPr="00DC52B3">
        <w:rPr>
          <w:b/>
          <w:sz w:val="20"/>
          <w:szCs w:val="20"/>
          <w:lang w:val="nn-NO"/>
        </w:rPr>
        <w:t>4</w:t>
      </w:r>
      <w:r w:rsidRPr="00DC52B3">
        <w:rPr>
          <w:lang w:val="nn-NO"/>
        </w:rPr>
        <w:tab/>
      </w:r>
      <w:r w:rsidRPr="00DC52B3">
        <w:rPr>
          <w:b/>
          <w:sz w:val="20"/>
          <w:szCs w:val="20"/>
          <w:lang w:val="nn-NO"/>
        </w:rPr>
        <w:t xml:space="preserve">Korleis vil du skildre dei to hovudkarakterane - </w:t>
      </w:r>
      <w:r>
        <w:rPr>
          <w:b/>
          <w:sz w:val="20"/>
          <w:szCs w:val="20"/>
          <w:lang w:val="nn-NO"/>
        </w:rPr>
        <w:t>gjennomgår dei noko endring</w:t>
      </w:r>
      <w:r w:rsidRPr="00DC52B3">
        <w:rPr>
          <w:b/>
          <w:sz w:val="20"/>
          <w:szCs w:val="20"/>
          <w:lang w:val="nn-NO"/>
        </w:rPr>
        <w:t xml:space="preserve"> i løpet av stykket?</w:t>
      </w:r>
    </w:p>
    <w:p w14:paraId="47EAF2EE" w14:textId="77777777" w:rsidR="00FA1235" w:rsidRDefault="00DC52B3" w:rsidP="00C712CB">
      <w:pPr>
        <w:jc w:val="both"/>
        <w:rPr>
          <w:b/>
          <w:sz w:val="20"/>
          <w:szCs w:val="20"/>
          <w:lang w:val="nn-NO"/>
        </w:rPr>
      </w:pPr>
      <w:r>
        <w:rPr>
          <w:b/>
          <w:sz w:val="20"/>
          <w:szCs w:val="20"/>
          <w:lang w:val="nn-NO"/>
        </w:rPr>
        <w:t>5</w:t>
      </w:r>
      <w:r>
        <w:rPr>
          <w:b/>
          <w:sz w:val="20"/>
          <w:szCs w:val="20"/>
          <w:lang w:val="nn-NO"/>
        </w:rPr>
        <w:tab/>
      </w:r>
      <w:r w:rsidR="005113A3">
        <w:rPr>
          <w:b/>
          <w:sz w:val="20"/>
          <w:szCs w:val="20"/>
          <w:lang w:val="nn-NO"/>
        </w:rPr>
        <w:t>Kva roll</w:t>
      </w:r>
      <w:r w:rsidR="00A80D57">
        <w:rPr>
          <w:b/>
          <w:sz w:val="20"/>
          <w:szCs w:val="20"/>
          <w:lang w:val="nn-NO"/>
        </w:rPr>
        <w:t>e spelar fuglane i framsyninga</w:t>
      </w:r>
      <w:r w:rsidR="005113A3">
        <w:rPr>
          <w:b/>
          <w:sz w:val="20"/>
          <w:szCs w:val="20"/>
          <w:lang w:val="nn-NO"/>
        </w:rPr>
        <w:t xml:space="preserve">? </w:t>
      </w:r>
      <w:r>
        <w:rPr>
          <w:b/>
          <w:sz w:val="20"/>
          <w:szCs w:val="20"/>
          <w:lang w:val="nn-NO"/>
        </w:rPr>
        <w:t xml:space="preserve">Har dei noko symbolsk meining? Kvar i </w:t>
      </w:r>
      <w:r w:rsidRPr="00DC52B3">
        <w:rPr>
          <w:b/>
          <w:sz w:val="20"/>
          <w:szCs w:val="20"/>
          <w:lang w:val="nn-NO"/>
        </w:rPr>
        <w:t xml:space="preserve">framsyninga </w:t>
      </w:r>
      <w:r w:rsidR="004842CB" w:rsidRPr="00DC52B3">
        <w:rPr>
          <w:b/>
          <w:sz w:val="20"/>
          <w:szCs w:val="20"/>
          <w:lang w:val="nn-NO"/>
        </w:rPr>
        <w:t xml:space="preserve">var desse </w:t>
      </w:r>
      <w:r w:rsidRPr="00DC52B3">
        <w:rPr>
          <w:b/>
          <w:sz w:val="20"/>
          <w:szCs w:val="20"/>
          <w:lang w:val="nn-NO"/>
        </w:rPr>
        <w:tab/>
      </w:r>
      <w:r w:rsidR="004842CB" w:rsidRPr="00DC52B3">
        <w:rPr>
          <w:b/>
          <w:sz w:val="20"/>
          <w:szCs w:val="20"/>
          <w:lang w:val="nn-NO"/>
        </w:rPr>
        <w:t>fuglane med, og kva rolle hadde dei då?</w:t>
      </w:r>
    </w:p>
    <w:p w14:paraId="1B76653C" w14:textId="77777777" w:rsidR="00A80D57" w:rsidRDefault="004842CB" w:rsidP="00C712CB">
      <w:pPr>
        <w:jc w:val="both"/>
        <w:rPr>
          <w:b/>
          <w:sz w:val="20"/>
          <w:szCs w:val="20"/>
          <w:lang w:val="nn-NO"/>
        </w:rPr>
      </w:pPr>
      <w:r w:rsidRPr="00DC52B3">
        <w:rPr>
          <w:b/>
          <w:sz w:val="20"/>
          <w:szCs w:val="20"/>
          <w:lang w:val="nn-NO"/>
        </w:rPr>
        <w:t xml:space="preserve">6       </w:t>
      </w:r>
      <w:r w:rsidR="00DC52B3">
        <w:rPr>
          <w:b/>
          <w:sz w:val="20"/>
          <w:szCs w:val="20"/>
          <w:lang w:val="nn-NO"/>
        </w:rPr>
        <w:t>Skriv</w:t>
      </w:r>
      <w:r w:rsidRPr="00DC52B3">
        <w:rPr>
          <w:b/>
          <w:sz w:val="20"/>
          <w:szCs w:val="20"/>
          <w:lang w:val="nn-NO"/>
        </w:rPr>
        <w:t xml:space="preserve"> ei teatermelding</w:t>
      </w:r>
      <w:r w:rsidR="00DD1A48">
        <w:rPr>
          <w:b/>
          <w:sz w:val="20"/>
          <w:szCs w:val="20"/>
          <w:lang w:val="nn-NO"/>
        </w:rPr>
        <w:t xml:space="preserve">. </w:t>
      </w:r>
      <w:r w:rsidR="00A01A20">
        <w:rPr>
          <w:b/>
          <w:sz w:val="20"/>
          <w:szCs w:val="20"/>
          <w:lang w:val="nn-NO"/>
        </w:rPr>
        <w:t xml:space="preserve">Bruk </w:t>
      </w:r>
      <w:hyperlink r:id="rId8" w:history="1">
        <w:r w:rsidR="00A01A20" w:rsidRPr="00713C1D">
          <w:rPr>
            <w:rStyle w:val="Hyperkobling"/>
            <w:b/>
            <w:sz w:val="20"/>
            <w:szCs w:val="20"/>
            <w:lang w:val="nn-NO"/>
          </w:rPr>
          <w:t>www.softeater.no</w:t>
        </w:r>
      </w:hyperlink>
      <w:r w:rsidR="00A01A20">
        <w:rPr>
          <w:b/>
          <w:sz w:val="20"/>
          <w:szCs w:val="20"/>
          <w:lang w:val="nn-NO"/>
        </w:rPr>
        <w:t xml:space="preserve"> for å finne informasjon</w:t>
      </w:r>
      <w:r w:rsidR="00A80D57">
        <w:rPr>
          <w:b/>
          <w:sz w:val="20"/>
          <w:szCs w:val="20"/>
          <w:lang w:val="nn-NO"/>
        </w:rPr>
        <w:t xml:space="preserve"> om stykket</w:t>
      </w:r>
      <w:r w:rsidR="00A01A20">
        <w:rPr>
          <w:b/>
          <w:sz w:val="20"/>
          <w:szCs w:val="20"/>
          <w:lang w:val="nn-NO"/>
        </w:rPr>
        <w:t xml:space="preserve">. </w:t>
      </w:r>
      <w:r w:rsidR="00DD1A48">
        <w:rPr>
          <w:b/>
          <w:sz w:val="20"/>
          <w:szCs w:val="20"/>
          <w:lang w:val="nn-NO"/>
        </w:rPr>
        <w:t xml:space="preserve">Send gjerne </w:t>
      </w:r>
      <w:r w:rsidR="00A80D57">
        <w:rPr>
          <w:b/>
          <w:sz w:val="20"/>
          <w:szCs w:val="20"/>
          <w:lang w:val="nn-NO"/>
        </w:rPr>
        <w:tab/>
      </w:r>
      <w:r w:rsidR="00DD1A48">
        <w:rPr>
          <w:b/>
          <w:sz w:val="20"/>
          <w:szCs w:val="20"/>
          <w:lang w:val="nn-NO"/>
        </w:rPr>
        <w:t xml:space="preserve">teatermeldinga </w:t>
      </w:r>
      <w:r w:rsidR="00DC52B3">
        <w:rPr>
          <w:b/>
          <w:sz w:val="20"/>
          <w:szCs w:val="20"/>
          <w:lang w:val="nn-NO"/>
        </w:rPr>
        <w:tab/>
      </w:r>
      <w:r w:rsidR="00DD1A48">
        <w:rPr>
          <w:b/>
          <w:sz w:val="20"/>
          <w:szCs w:val="20"/>
          <w:lang w:val="nn-NO"/>
        </w:rPr>
        <w:t xml:space="preserve">på e-post til teateret: </w:t>
      </w:r>
      <w:hyperlink r:id="rId9" w:history="1">
        <w:r w:rsidR="00DD1A48" w:rsidRPr="00713C1D">
          <w:rPr>
            <w:rStyle w:val="Hyperkobling"/>
            <w:b/>
            <w:sz w:val="20"/>
            <w:szCs w:val="20"/>
            <w:lang w:val="nn-NO"/>
          </w:rPr>
          <w:t>post@softeater.no</w:t>
        </w:r>
      </w:hyperlink>
      <w:r w:rsidR="00DD1A48">
        <w:rPr>
          <w:b/>
          <w:sz w:val="20"/>
          <w:szCs w:val="20"/>
          <w:lang w:val="nn-NO"/>
        </w:rPr>
        <w:t xml:space="preserve">, merkast Teatermelding Fugletribunalet + </w:t>
      </w:r>
      <w:r w:rsidR="00A80D57">
        <w:rPr>
          <w:b/>
          <w:sz w:val="20"/>
          <w:szCs w:val="20"/>
          <w:lang w:val="nn-NO"/>
        </w:rPr>
        <w:tab/>
      </w:r>
      <w:r w:rsidR="00DD1A48">
        <w:rPr>
          <w:b/>
          <w:sz w:val="20"/>
          <w:szCs w:val="20"/>
          <w:lang w:val="nn-NO"/>
        </w:rPr>
        <w:t>skule.</w:t>
      </w:r>
      <w:r w:rsidR="00DC52B3">
        <w:rPr>
          <w:b/>
          <w:sz w:val="20"/>
          <w:szCs w:val="20"/>
          <w:lang w:val="nn-NO"/>
        </w:rPr>
        <w:t xml:space="preserve"> </w:t>
      </w:r>
    </w:p>
    <w:p w14:paraId="2816814B" w14:textId="77777777" w:rsidR="004842CB" w:rsidRDefault="00A80D57" w:rsidP="00C712CB">
      <w:pPr>
        <w:jc w:val="both"/>
        <w:rPr>
          <w:b/>
          <w:sz w:val="20"/>
          <w:szCs w:val="20"/>
          <w:lang w:val="nn-NO"/>
        </w:rPr>
      </w:pPr>
      <w:r>
        <w:rPr>
          <w:b/>
          <w:sz w:val="20"/>
          <w:szCs w:val="20"/>
          <w:lang w:val="nn-NO"/>
        </w:rPr>
        <w:tab/>
      </w:r>
      <w:r w:rsidR="00DC52B3">
        <w:rPr>
          <w:b/>
          <w:sz w:val="20"/>
          <w:szCs w:val="20"/>
          <w:lang w:val="nn-NO"/>
        </w:rPr>
        <w:t>Eller</w:t>
      </w:r>
      <w:r w:rsidR="00911DF4">
        <w:rPr>
          <w:b/>
          <w:sz w:val="20"/>
          <w:szCs w:val="20"/>
          <w:lang w:val="nn-NO"/>
        </w:rPr>
        <w:t>:</w:t>
      </w:r>
      <w:r w:rsidR="00DC52B3">
        <w:rPr>
          <w:b/>
          <w:sz w:val="20"/>
          <w:szCs w:val="20"/>
          <w:lang w:val="nn-NO"/>
        </w:rPr>
        <w:t xml:space="preserve"> skriv den som ei innlevering </w:t>
      </w:r>
      <w:r>
        <w:rPr>
          <w:b/>
          <w:sz w:val="20"/>
          <w:szCs w:val="20"/>
          <w:lang w:val="nn-NO"/>
        </w:rPr>
        <w:t xml:space="preserve">i norsk skriftleg. </w:t>
      </w:r>
    </w:p>
    <w:p w14:paraId="026AF391" w14:textId="77777777" w:rsidR="007215DE" w:rsidRDefault="007215DE" w:rsidP="00C712CB">
      <w:pPr>
        <w:jc w:val="both"/>
        <w:rPr>
          <w:b/>
          <w:sz w:val="20"/>
          <w:szCs w:val="20"/>
          <w:lang w:val="nn-NO"/>
        </w:rPr>
      </w:pPr>
    </w:p>
    <w:p w14:paraId="27228D8B" w14:textId="77777777" w:rsidR="009311F9" w:rsidRDefault="009311F9" w:rsidP="00C712CB">
      <w:pPr>
        <w:jc w:val="both"/>
        <w:rPr>
          <w:b/>
          <w:color w:val="FF0000"/>
          <w:sz w:val="20"/>
          <w:szCs w:val="20"/>
          <w:lang w:val="nn-NO"/>
        </w:rPr>
      </w:pPr>
    </w:p>
    <w:p w14:paraId="739CC83D" w14:textId="77777777" w:rsidR="009311F9" w:rsidRDefault="009311F9" w:rsidP="00C712CB">
      <w:pPr>
        <w:jc w:val="both"/>
        <w:rPr>
          <w:b/>
          <w:color w:val="FF0000"/>
          <w:sz w:val="20"/>
          <w:szCs w:val="20"/>
          <w:lang w:val="nn-NO"/>
        </w:rPr>
      </w:pPr>
    </w:p>
    <w:p w14:paraId="5C0EA291" w14:textId="77777777" w:rsidR="00C712CB" w:rsidRDefault="00761FF3" w:rsidP="00C712CB">
      <w:pPr>
        <w:jc w:val="both"/>
        <w:rPr>
          <w:b/>
          <w:color w:val="FF0000"/>
          <w:sz w:val="20"/>
          <w:szCs w:val="20"/>
          <w:lang w:val="nn-NO"/>
        </w:rPr>
      </w:pPr>
      <w:r w:rsidRPr="005B0376">
        <w:rPr>
          <w:b/>
          <w:color w:val="FF0000"/>
          <w:sz w:val="20"/>
          <w:szCs w:val="20"/>
          <w:lang w:val="nn-NO"/>
        </w:rPr>
        <w:t xml:space="preserve">Kompetansemål norsk vg2 / vg3: </w:t>
      </w:r>
      <w:r w:rsidR="00C712CB" w:rsidRPr="005B0376">
        <w:rPr>
          <w:b/>
          <w:color w:val="FF0000"/>
          <w:sz w:val="20"/>
          <w:szCs w:val="20"/>
          <w:lang w:val="nn-NO"/>
        </w:rPr>
        <w:t xml:space="preserve"> </w:t>
      </w:r>
    </w:p>
    <w:p w14:paraId="387F8AEA" w14:textId="77777777" w:rsidR="005B0376" w:rsidRPr="005B0376" w:rsidRDefault="005B0376" w:rsidP="00C712CB">
      <w:pPr>
        <w:jc w:val="both"/>
        <w:rPr>
          <w:b/>
          <w:sz w:val="20"/>
          <w:szCs w:val="20"/>
          <w:lang w:val="nn-NO"/>
        </w:rPr>
      </w:pPr>
      <w:r w:rsidRPr="005B0376">
        <w:rPr>
          <w:b/>
          <w:sz w:val="20"/>
          <w:szCs w:val="20"/>
          <w:lang w:val="nn-NO"/>
        </w:rPr>
        <w:t xml:space="preserve">Mål for opplæringen er at eleven skal kunne: </w:t>
      </w:r>
    </w:p>
    <w:p w14:paraId="1001159E" w14:textId="77777777" w:rsidR="00761FF3" w:rsidRDefault="00761FF3" w:rsidP="00761FF3">
      <w:pPr>
        <w:numPr>
          <w:ilvl w:val="0"/>
          <w:numId w:val="1"/>
        </w:numPr>
        <w:jc w:val="both"/>
        <w:rPr>
          <w:b/>
          <w:sz w:val="20"/>
          <w:szCs w:val="20"/>
          <w:lang w:val="nn-NO"/>
        </w:rPr>
      </w:pPr>
      <w:r w:rsidRPr="00761FF3">
        <w:rPr>
          <w:b/>
          <w:sz w:val="20"/>
          <w:szCs w:val="20"/>
          <w:lang w:val="nn-NO"/>
        </w:rPr>
        <w:t>lese og analysere tekster på bokmål og nynorsk i ulike sjangere og ta stilling til spørsmål tekstene tar opp, og verdier de representerer</w:t>
      </w:r>
    </w:p>
    <w:p w14:paraId="14A70360" w14:textId="77777777" w:rsidR="005607CA" w:rsidRPr="005607CA" w:rsidRDefault="005607CA" w:rsidP="005607CA">
      <w:pPr>
        <w:numPr>
          <w:ilvl w:val="0"/>
          <w:numId w:val="1"/>
        </w:numPr>
        <w:jc w:val="both"/>
        <w:rPr>
          <w:b/>
          <w:sz w:val="20"/>
          <w:szCs w:val="20"/>
          <w:lang w:val="nn-NO"/>
        </w:rPr>
      </w:pPr>
      <w:r w:rsidRPr="005607CA">
        <w:rPr>
          <w:b/>
          <w:sz w:val="20"/>
          <w:szCs w:val="20"/>
          <w:lang w:val="nn-NO"/>
        </w:rPr>
        <w:t>skrive tekster med klar hensikt og god struktur og sammenheng</w:t>
      </w:r>
    </w:p>
    <w:p w14:paraId="66393D75" w14:textId="77777777" w:rsidR="005607CA" w:rsidRDefault="005607CA" w:rsidP="005607CA">
      <w:pPr>
        <w:numPr>
          <w:ilvl w:val="0"/>
          <w:numId w:val="1"/>
        </w:numPr>
        <w:jc w:val="both"/>
        <w:rPr>
          <w:b/>
          <w:sz w:val="20"/>
          <w:szCs w:val="20"/>
          <w:lang w:val="nn-NO"/>
        </w:rPr>
      </w:pPr>
      <w:r w:rsidRPr="005607CA">
        <w:rPr>
          <w:b/>
          <w:sz w:val="20"/>
          <w:szCs w:val="20"/>
          <w:lang w:val="nn-NO"/>
        </w:rPr>
        <w:t>uttrykke seg med et variert ordforråd og mestre språklige formkrav</w:t>
      </w:r>
    </w:p>
    <w:p w14:paraId="3CF7AB90" w14:textId="77777777" w:rsidR="00761FF3" w:rsidRDefault="00761FF3" w:rsidP="00761FF3">
      <w:pPr>
        <w:numPr>
          <w:ilvl w:val="0"/>
          <w:numId w:val="1"/>
        </w:numPr>
        <w:jc w:val="both"/>
        <w:rPr>
          <w:b/>
          <w:sz w:val="20"/>
          <w:szCs w:val="20"/>
          <w:lang w:val="nn-NO"/>
        </w:rPr>
      </w:pPr>
      <w:r w:rsidRPr="00761FF3">
        <w:rPr>
          <w:b/>
          <w:sz w:val="20"/>
          <w:szCs w:val="20"/>
          <w:lang w:val="nn-NO"/>
        </w:rPr>
        <w:t>skrive kreative, informative og argumenterende tekster, utgreiinger, litterære tolkninger, drøftinger og andre resonnerende tekster på hovedmål og sidemål</w:t>
      </w:r>
    </w:p>
    <w:p w14:paraId="047D8909" w14:textId="77777777" w:rsidR="00761FF3" w:rsidRDefault="00761FF3" w:rsidP="00761FF3">
      <w:pPr>
        <w:pStyle w:val="Listeavsnitt"/>
        <w:numPr>
          <w:ilvl w:val="0"/>
          <w:numId w:val="1"/>
        </w:numPr>
        <w:rPr>
          <w:b/>
          <w:sz w:val="20"/>
          <w:szCs w:val="20"/>
          <w:lang w:val="nn-NO"/>
        </w:rPr>
      </w:pPr>
      <w:r w:rsidRPr="00761FF3">
        <w:rPr>
          <w:b/>
          <w:sz w:val="20"/>
          <w:szCs w:val="20"/>
          <w:lang w:val="nn-NO"/>
        </w:rPr>
        <w:t>lytte til, systematisere og sammenfatte informasjon i muntlige tekster og reflektere over innholdet</w:t>
      </w:r>
    </w:p>
    <w:p w14:paraId="5EFEC9F3" w14:textId="77777777" w:rsidR="00761FF3" w:rsidRDefault="00761FF3" w:rsidP="00761FF3">
      <w:pPr>
        <w:pStyle w:val="Listeavsnitt"/>
        <w:rPr>
          <w:b/>
          <w:sz w:val="20"/>
          <w:szCs w:val="20"/>
          <w:lang w:val="nn-NO"/>
        </w:rPr>
      </w:pPr>
    </w:p>
    <w:p w14:paraId="6F966B82" w14:textId="77777777" w:rsidR="00761FF3" w:rsidRPr="00761FF3" w:rsidRDefault="00761FF3" w:rsidP="00761FF3">
      <w:pPr>
        <w:pStyle w:val="Listeavsnitt"/>
        <w:numPr>
          <w:ilvl w:val="0"/>
          <w:numId w:val="1"/>
        </w:numPr>
        <w:rPr>
          <w:b/>
          <w:sz w:val="20"/>
          <w:szCs w:val="20"/>
        </w:rPr>
      </w:pPr>
      <w:r w:rsidRPr="00761FF3">
        <w:rPr>
          <w:b/>
          <w:sz w:val="20"/>
          <w:szCs w:val="20"/>
        </w:rPr>
        <w:t>tolke og vurdere komplekse sammensatte tekster</w:t>
      </w:r>
    </w:p>
    <w:p w14:paraId="78A73A35" w14:textId="77777777" w:rsidR="00761FF3" w:rsidRPr="00761FF3" w:rsidRDefault="00761FF3" w:rsidP="00761FF3">
      <w:pPr>
        <w:ind w:left="360"/>
        <w:jc w:val="both"/>
        <w:rPr>
          <w:b/>
          <w:sz w:val="20"/>
          <w:szCs w:val="20"/>
        </w:rPr>
      </w:pPr>
    </w:p>
    <w:p w14:paraId="4270F751" w14:textId="77777777" w:rsidR="005113A3" w:rsidRPr="00761FF3" w:rsidRDefault="005113A3">
      <w:pPr>
        <w:rPr>
          <w:b/>
          <w:sz w:val="20"/>
          <w:szCs w:val="20"/>
        </w:rPr>
      </w:pPr>
    </w:p>
    <w:p w14:paraId="02CCC635" w14:textId="77777777" w:rsidR="00DD1A48" w:rsidRDefault="00DD1A48">
      <w:r>
        <w:br w:type="page"/>
      </w:r>
    </w:p>
    <w:p w14:paraId="04DC8253" w14:textId="77777777" w:rsidR="00DD1A48" w:rsidRPr="00911DF4" w:rsidRDefault="00911DF4" w:rsidP="0059093B">
      <w:pPr>
        <w:rPr>
          <w:lang w:val="nn-NO"/>
        </w:rPr>
      </w:pPr>
      <w:r w:rsidRPr="00911DF4">
        <w:rPr>
          <w:lang w:val="nn-NO"/>
        </w:rPr>
        <w:lastRenderedPageBreak/>
        <w:t>Frå Riksteat</w:t>
      </w:r>
      <w:r w:rsidR="00DD1A48" w:rsidRPr="00911DF4">
        <w:rPr>
          <w:lang w:val="nn-NO"/>
        </w:rPr>
        <w:t>eret sine sider:</w:t>
      </w:r>
    </w:p>
    <w:p w14:paraId="1A805DEF" w14:textId="77777777" w:rsidR="00A01A20" w:rsidRPr="00B2792B" w:rsidRDefault="00911DF4" w:rsidP="0059093B">
      <w:pPr>
        <w:rPr>
          <w:b/>
          <w:lang w:val="nn-NO"/>
        </w:rPr>
      </w:pPr>
      <w:r w:rsidRPr="00B2792B">
        <w:rPr>
          <w:b/>
          <w:lang w:val="nn-NO"/>
        </w:rPr>
        <w:t>Teatermelding</w:t>
      </w:r>
      <w:r w:rsidR="00A01A20" w:rsidRPr="00B2792B">
        <w:rPr>
          <w:b/>
          <w:lang w:val="nn-NO"/>
        </w:rPr>
        <w:t xml:space="preserve"> </w:t>
      </w:r>
    </w:p>
    <w:p w14:paraId="49A051A3" w14:textId="77777777" w:rsidR="00A01A20" w:rsidRPr="00B2792B" w:rsidRDefault="00B2792B" w:rsidP="0059093B">
      <w:pPr>
        <w:rPr>
          <w:lang w:val="nn-NO"/>
        </w:rPr>
      </w:pPr>
      <w:r w:rsidRPr="00B2792B">
        <w:rPr>
          <w:lang w:val="nn-NO"/>
        </w:rPr>
        <w:t>Innleii</w:t>
      </w:r>
      <w:r w:rsidR="00A01A20" w:rsidRPr="00B2792B">
        <w:rPr>
          <w:lang w:val="nn-NO"/>
        </w:rPr>
        <w:t>n</w:t>
      </w:r>
      <w:r w:rsidRPr="00B2792B">
        <w:rPr>
          <w:lang w:val="nn-NO"/>
        </w:rPr>
        <w:t>g</w:t>
      </w:r>
      <w:r w:rsidR="00A01A20" w:rsidRPr="00B2792B">
        <w:rPr>
          <w:lang w:val="nn-NO"/>
        </w:rPr>
        <w:t xml:space="preserve">svis må du ha med : </w:t>
      </w:r>
    </w:p>
    <w:p w14:paraId="2668B12C" w14:textId="77777777" w:rsidR="00A01A20" w:rsidRPr="00281245" w:rsidRDefault="00A01A20" w:rsidP="0059093B">
      <w:pPr>
        <w:rPr>
          <w:lang w:val="nn-NO"/>
        </w:rPr>
      </w:pPr>
      <w:r w:rsidRPr="00281245">
        <w:rPr>
          <w:lang w:val="nn-NO"/>
        </w:rPr>
        <w:t>Pres</w:t>
      </w:r>
      <w:r w:rsidR="00911DF4" w:rsidRPr="00281245">
        <w:rPr>
          <w:lang w:val="nn-NO"/>
        </w:rPr>
        <w:t>entasjon av stykket/oppsetjinga</w:t>
      </w:r>
      <w:r w:rsidRPr="00281245">
        <w:rPr>
          <w:lang w:val="nn-NO"/>
        </w:rPr>
        <w:t xml:space="preserve">: </w:t>
      </w:r>
    </w:p>
    <w:p w14:paraId="1961A3C7" w14:textId="77777777" w:rsidR="00DD1A48" w:rsidRPr="00911DF4" w:rsidRDefault="00A01A20" w:rsidP="0059093B">
      <w:pPr>
        <w:rPr>
          <w:lang w:val="nn-NO"/>
        </w:rPr>
      </w:pPr>
      <w:r>
        <w:sym w:font="Symbol" w:char="F0A7"/>
      </w:r>
      <w:r w:rsidR="00911DF4" w:rsidRPr="00911DF4">
        <w:rPr>
          <w:lang w:val="nn-NO"/>
        </w:rPr>
        <w:t xml:space="preserve"> Namnet på stykk</w:t>
      </w:r>
      <w:r w:rsidR="00B2792B">
        <w:rPr>
          <w:lang w:val="nn-NO"/>
        </w:rPr>
        <w:t>j</w:t>
      </w:r>
      <w:r w:rsidR="00911DF4" w:rsidRPr="00911DF4">
        <w:rPr>
          <w:lang w:val="nn-NO"/>
        </w:rPr>
        <w:t>et og dramatikar, regissør, skodespelarar</w:t>
      </w:r>
      <w:r w:rsidRPr="00911DF4">
        <w:rPr>
          <w:lang w:val="nn-NO"/>
        </w:rPr>
        <w:t>, scenograf</w:t>
      </w:r>
      <w:r w:rsidR="00911DF4">
        <w:rPr>
          <w:lang w:val="nn-NO"/>
        </w:rPr>
        <w:t xml:space="preserve"> (den som lagar kulissane</w:t>
      </w:r>
      <w:r w:rsidR="00B2792B">
        <w:rPr>
          <w:lang w:val="nn-NO"/>
        </w:rPr>
        <w:t>, sminke, kostymar</w:t>
      </w:r>
      <w:r w:rsidR="00A75FC2">
        <w:rPr>
          <w:lang w:val="nn-NO"/>
        </w:rPr>
        <w:t xml:space="preserve">, alt det vi ser </w:t>
      </w:r>
      <w:r w:rsidR="00911DF4">
        <w:rPr>
          <w:lang w:val="nn-NO"/>
        </w:rPr>
        <w:t>)</w:t>
      </w:r>
      <w:r w:rsidRPr="00911DF4">
        <w:rPr>
          <w:lang w:val="nn-NO"/>
        </w:rPr>
        <w:t xml:space="preserve"> evt. koreograf </w:t>
      </w:r>
      <w:r w:rsidR="00B2792B">
        <w:rPr>
          <w:lang w:val="nn-NO"/>
        </w:rPr>
        <w:t>(den som øver inn dans/rø</w:t>
      </w:r>
      <w:r w:rsidR="00911DF4">
        <w:rPr>
          <w:lang w:val="nn-NO"/>
        </w:rPr>
        <w:t>rsle)</w:t>
      </w:r>
      <w:r w:rsidRPr="00911DF4">
        <w:rPr>
          <w:lang w:val="nn-NO"/>
        </w:rPr>
        <w:br/>
      </w:r>
      <w:r>
        <w:sym w:font="Symbol" w:char="F0A7"/>
      </w:r>
      <w:r w:rsidRPr="00911DF4">
        <w:rPr>
          <w:lang w:val="nn-NO"/>
        </w:rPr>
        <w:t xml:space="preserve"> Kort om sjanger og handling </w:t>
      </w:r>
      <w:r w:rsidRPr="00911DF4">
        <w:rPr>
          <w:lang w:val="nn-NO"/>
        </w:rPr>
        <w:br/>
      </w:r>
      <w:r>
        <w:sym w:font="Symbol" w:char="F0A7"/>
      </w:r>
      <w:r w:rsidR="00911DF4" w:rsidRPr="00911DF4">
        <w:rPr>
          <w:lang w:val="nn-NO"/>
        </w:rPr>
        <w:t xml:space="preserve"> Kort skildring</w:t>
      </w:r>
      <w:r w:rsidR="00911DF4">
        <w:rPr>
          <w:lang w:val="nn-NO"/>
        </w:rPr>
        <w:t xml:space="preserve"> av oppsetjinga både når det gjeld</w:t>
      </w:r>
      <w:r w:rsidRPr="00911DF4">
        <w:rPr>
          <w:lang w:val="nn-NO"/>
        </w:rPr>
        <w:t xml:space="preserve"> regi og scenografi </w:t>
      </w:r>
      <w:r w:rsidRPr="00911DF4">
        <w:rPr>
          <w:lang w:val="nn-NO"/>
        </w:rPr>
        <w:br/>
      </w:r>
    </w:p>
    <w:p w14:paraId="3A0DB9F6" w14:textId="60BAB595" w:rsidR="00296998" w:rsidRPr="009311F9" w:rsidRDefault="00296998" w:rsidP="0059093B">
      <w:pPr>
        <w:rPr>
          <w:b/>
          <w:lang w:val="nn-NO"/>
        </w:rPr>
      </w:pPr>
      <w:r w:rsidRPr="00296998">
        <w:rPr>
          <w:b/>
          <w:lang w:val="nn-NO"/>
        </w:rPr>
        <w:t>Kommenter nokre av elementa nedanfor som du meiner er relevant for framsyninga du har sett:</w:t>
      </w:r>
    </w:p>
    <w:p w14:paraId="44198E16" w14:textId="77777777" w:rsidR="009311F9" w:rsidRDefault="009311F9" w:rsidP="0059093B">
      <w:pPr>
        <w:rPr>
          <w:b/>
          <w:lang w:val="nn-NO"/>
        </w:rPr>
      </w:pPr>
    </w:p>
    <w:p w14:paraId="5FF849C0" w14:textId="236CB384" w:rsidR="00B2792B" w:rsidRPr="009311F9" w:rsidRDefault="00B2792B" w:rsidP="0059093B">
      <w:pPr>
        <w:rPr>
          <w:b/>
          <w:lang w:val="nn-NO"/>
        </w:rPr>
      </w:pPr>
      <w:r w:rsidRPr="00296998">
        <w:rPr>
          <w:b/>
          <w:lang w:val="nn-NO"/>
        </w:rPr>
        <w:t>1. Spelestil og skodespelarprestasjona</w:t>
      </w:r>
      <w:r w:rsidR="00A01A20" w:rsidRPr="00296998">
        <w:rPr>
          <w:b/>
          <w:lang w:val="nn-NO"/>
        </w:rPr>
        <w:t xml:space="preserve">r: </w:t>
      </w:r>
      <w:r w:rsidR="00A01A20" w:rsidRPr="00B2792B">
        <w:rPr>
          <w:lang w:val="nn-NO"/>
        </w:rPr>
        <w:br/>
      </w:r>
      <w:r w:rsidR="00A01A20">
        <w:sym w:font="Symbol" w:char="F0B7"/>
      </w:r>
      <w:r w:rsidR="00A01A20" w:rsidRPr="00B2792B">
        <w:rPr>
          <w:lang w:val="nn-NO"/>
        </w:rPr>
        <w:t xml:space="preserve"> Ekspressivitet: stemmebruk, fysis</w:t>
      </w:r>
      <w:r w:rsidR="00296998">
        <w:rPr>
          <w:lang w:val="nn-NO"/>
        </w:rPr>
        <w:t>k uttrykk, kjensler dei viser på scena</w:t>
      </w:r>
      <w:r w:rsidR="00296998" w:rsidRPr="00B2792B">
        <w:rPr>
          <w:lang w:val="nn-NO"/>
        </w:rPr>
        <w:br/>
      </w:r>
      <w:r w:rsidR="00A01A20">
        <w:sym w:font="Symbol" w:char="F0B7"/>
      </w:r>
      <w:r w:rsidRPr="00B2792B">
        <w:rPr>
          <w:lang w:val="nn-NO"/>
        </w:rPr>
        <w:t xml:space="preserve"> Samspel: kontakta mellom skodespela</w:t>
      </w:r>
      <w:r w:rsidR="00A01A20" w:rsidRPr="00B2792B">
        <w:rPr>
          <w:lang w:val="nn-NO"/>
        </w:rPr>
        <w:t>r</w:t>
      </w:r>
      <w:r w:rsidRPr="00B2792B">
        <w:rPr>
          <w:lang w:val="nn-NO"/>
        </w:rPr>
        <w:t>ane, korleis</w:t>
      </w:r>
      <w:r w:rsidR="00A01A20" w:rsidRPr="00B2792B">
        <w:rPr>
          <w:lang w:val="nn-NO"/>
        </w:rPr>
        <w:t xml:space="preserve"> de</w:t>
      </w:r>
      <w:r w:rsidRPr="00B2792B">
        <w:rPr>
          <w:lang w:val="nn-NO"/>
        </w:rPr>
        <w:t>i brukar kva</w:t>
      </w:r>
      <w:r w:rsidR="00296998">
        <w:rPr>
          <w:lang w:val="nn-NO"/>
        </w:rPr>
        <w:t>randre</w:t>
      </w:r>
      <w:r w:rsidR="00A01A20" w:rsidRPr="00B2792B">
        <w:rPr>
          <w:lang w:val="nn-NO"/>
        </w:rPr>
        <w:br/>
      </w:r>
      <w:r w:rsidR="00A01A20">
        <w:sym w:font="Symbol" w:char="F0B7"/>
      </w:r>
      <w:r w:rsidRPr="00B2792B">
        <w:rPr>
          <w:lang w:val="nn-NO"/>
        </w:rPr>
        <w:t xml:space="preserve"> Rolletolking: Var du samd</w:t>
      </w:r>
      <w:r>
        <w:rPr>
          <w:lang w:val="nn-NO"/>
        </w:rPr>
        <w:t xml:space="preserve"> med skodespelarane i framstillinga</w:t>
      </w:r>
      <w:r w:rsidR="00A01A20" w:rsidRPr="00B2792B">
        <w:rPr>
          <w:lang w:val="nn-NO"/>
        </w:rPr>
        <w:t xml:space="preserve"> av rollene? </w:t>
      </w:r>
      <w:r w:rsidR="00A01A20" w:rsidRPr="00B2792B">
        <w:rPr>
          <w:lang w:val="nn-NO"/>
        </w:rPr>
        <w:br/>
      </w:r>
      <w:r w:rsidR="00A01A20">
        <w:sym w:font="Symbol" w:char="F0B7"/>
      </w:r>
      <w:r w:rsidR="00A01A20" w:rsidRPr="00B2792B">
        <w:rPr>
          <w:lang w:val="nn-NO"/>
        </w:rPr>
        <w:t xml:space="preserve"> </w:t>
      </w:r>
      <w:r w:rsidR="00A01A20" w:rsidRPr="00296998">
        <w:rPr>
          <w:lang w:val="nn-NO"/>
        </w:rPr>
        <w:t>Konsentr</w:t>
      </w:r>
      <w:r w:rsidRPr="00296998">
        <w:rPr>
          <w:lang w:val="nn-NO"/>
        </w:rPr>
        <w:t xml:space="preserve">asjon og scenisk tilstadevere </w:t>
      </w:r>
      <w:r w:rsidR="00A01A20" w:rsidRPr="00296998">
        <w:rPr>
          <w:lang w:val="nn-NO"/>
        </w:rPr>
        <w:t>/</w:t>
      </w:r>
      <w:r w:rsidRPr="00296998">
        <w:rPr>
          <w:lang w:val="nn-NO"/>
        </w:rPr>
        <w:t xml:space="preserve"> </w:t>
      </w:r>
      <w:r w:rsidR="00A01A20" w:rsidRPr="00296998">
        <w:rPr>
          <w:lang w:val="nn-NO"/>
        </w:rPr>
        <w:t xml:space="preserve">utstråling </w:t>
      </w:r>
    </w:p>
    <w:p w14:paraId="52CE016D" w14:textId="77777777" w:rsidR="009311F9" w:rsidRDefault="009311F9" w:rsidP="0059093B">
      <w:pPr>
        <w:rPr>
          <w:b/>
          <w:lang w:val="nn-NO"/>
        </w:rPr>
      </w:pPr>
    </w:p>
    <w:p w14:paraId="48C62318" w14:textId="0653AAD9" w:rsidR="00A01A20" w:rsidRPr="009311F9" w:rsidRDefault="00A01A20" w:rsidP="0059093B">
      <w:pPr>
        <w:rPr>
          <w:b/>
          <w:lang w:val="nn-NO"/>
        </w:rPr>
      </w:pPr>
      <w:r w:rsidRPr="00296998">
        <w:rPr>
          <w:b/>
          <w:lang w:val="nn-NO"/>
        </w:rPr>
        <w:t xml:space="preserve">2. Regi: </w:t>
      </w:r>
      <w:r w:rsidRPr="00296998">
        <w:rPr>
          <w:lang w:val="nn-NO"/>
        </w:rPr>
        <w:br/>
      </w:r>
      <w:r>
        <w:sym w:font="Symbol" w:char="F0B7"/>
      </w:r>
      <w:r w:rsidRPr="009311F9">
        <w:rPr>
          <w:lang w:val="nn-NO"/>
        </w:rPr>
        <w:t xml:space="preserve"> Miljøskildring: tid og miljø </w:t>
      </w:r>
      <w:r w:rsidRPr="009311F9">
        <w:rPr>
          <w:lang w:val="nn-NO"/>
        </w:rPr>
        <w:br/>
      </w:r>
      <w:r>
        <w:sym w:font="Symbol" w:char="F0B7"/>
      </w:r>
      <w:r w:rsidR="00B2792B" w:rsidRPr="009311F9">
        <w:rPr>
          <w:lang w:val="nn-NO"/>
        </w:rPr>
        <w:t xml:space="preserve"> Rørsler</w:t>
      </w:r>
      <w:r w:rsidRPr="009311F9">
        <w:rPr>
          <w:lang w:val="nn-NO"/>
        </w:rPr>
        <w:t xml:space="preserve"> og fysisk uttrykk </w:t>
      </w:r>
      <w:r w:rsidRPr="009311F9">
        <w:rPr>
          <w:lang w:val="nn-NO"/>
        </w:rPr>
        <w:br/>
      </w:r>
      <w:r>
        <w:sym w:font="Symbol" w:char="F0B7"/>
      </w:r>
      <w:r w:rsidRPr="009311F9">
        <w:rPr>
          <w:lang w:val="nn-NO"/>
        </w:rPr>
        <w:t xml:space="preserve"> Bearbeiding av manus </w:t>
      </w:r>
      <w:r w:rsidRPr="009311F9">
        <w:rPr>
          <w:lang w:val="nn-NO"/>
        </w:rPr>
        <w:br/>
      </w:r>
      <w:r>
        <w:sym w:font="Symbol" w:char="F0B7"/>
      </w:r>
      <w:r w:rsidR="00B2792B" w:rsidRPr="009311F9">
        <w:rPr>
          <w:lang w:val="nn-NO"/>
        </w:rPr>
        <w:t xml:space="preserve"> Hva y</w:t>
      </w:r>
      <w:r w:rsidRPr="009311F9">
        <w:rPr>
          <w:lang w:val="nn-NO"/>
        </w:rPr>
        <w:t>nsk</w:t>
      </w:r>
      <w:r w:rsidR="00B2792B" w:rsidRPr="009311F9">
        <w:rPr>
          <w:lang w:val="nn-NO"/>
        </w:rPr>
        <w:t>jer regissøren å formidle: bo</w:t>
      </w:r>
      <w:r w:rsidRPr="009311F9">
        <w:rPr>
          <w:lang w:val="nn-NO"/>
        </w:rPr>
        <w:t xml:space="preserve">dskap/tema </w:t>
      </w:r>
      <w:r w:rsidRPr="009311F9">
        <w:rPr>
          <w:lang w:val="nn-NO"/>
        </w:rPr>
        <w:br/>
      </w:r>
      <w:r>
        <w:sym w:font="Symbol" w:char="F0B7"/>
      </w:r>
      <w:r w:rsidRPr="009311F9">
        <w:rPr>
          <w:lang w:val="nn-NO"/>
        </w:rPr>
        <w:t xml:space="preserve"> Spesielle regigrep </w:t>
      </w:r>
      <w:r w:rsidRPr="009311F9">
        <w:rPr>
          <w:lang w:val="nn-NO"/>
        </w:rPr>
        <w:br/>
      </w:r>
      <w:r>
        <w:sym w:font="Symbol" w:char="F0B7"/>
      </w:r>
      <w:r w:rsidR="00B2792B" w:rsidRPr="009311F9">
        <w:rPr>
          <w:lang w:val="nn-NO"/>
        </w:rPr>
        <w:t xml:space="preserve"> Kva stemning ligg i forestillinga</w:t>
      </w:r>
      <w:r w:rsidRPr="009311F9">
        <w:rPr>
          <w:lang w:val="nn-NO"/>
        </w:rPr>
        <w:br/>
      </w:r>
      <w:r>
        <w:sym w:font="Symbol" w:char="F0B7"/>
      </w:r>
      <w:r w:rsidRPr="009311F9">
        <w:rPr>
          <w:lang w:val="nn-NO"/>
        </w:rPr>
        <w:t xml:space="preserve"> Rytme og tempo </w:t>
      </w:r>
      <w:r w:rsidRPr="009311F9">
        <w:rPr>
          <w:lang w:val="nn-NO"/>
        </w:rPr>
        <w:br/>
      </w:r>
      <w:r>
        <w:sym w:font="Symbol" w:char="F0B7"/>
      </w:r>
      <w:r w:rsidRPr="009311F9">
        <w:rPr>
          <w:lang w:val="nn-NO"/>
        </w:rPr>
        <w:t xml:space="preserve"> Personinstruksjon </w:t>
      </w:r>
    </w:p>
    <w:p w14:paraId="743D1879" w14:textId="77777777" w:rsidR="00B2792B" w:rsidRPr="009311F9" w:rsidRDefault="00B2792B" w:rsidP="0059093B">
      <w:pPr>
        <w:rPr>
          <w:lang w:val="nn-NO"/>
        </w:rPr>
      </w:pPr>
    </w:p>
    <w:p w14:paraId="5783723B" w14:textId="1C2F9A69" w:rsidR="0059093B" w:rsidRPr="009311F9" w:rsidRDefault="00B2792B" w:rsidP="0059093B">
      <w:pPr>
        <w:rPr>
          <w:b/>
          <w:lang w:val="nn-NO"/>
        </w:rPr>
      </w:pPr>
      <w:r w:rsidRPr="00B2792B">
        <w:rPr>
          <w:b/>
          <w:lang w:val="nn-NO"/>
        </w:rPr>
        <w:t>3. Scenografi og bruk av verkemiddel</w:t>
      </w:r>
      <w:r w:rsidR="00A01A20" w:rsidRPr="00B2792B">
        <w:rPr>
          <w:b/>
          <w:lang w:val="nn-NO"/>
        </w:rPr>
        <w:t xml:space="preserve"> </w:t>
      </w:r>
      <w:r w:rsidR="00A01A20" w:rsidRPr="00B2792B">
        <w:rPr>
          <w:lang w:val="nn-NO"/>
        </w:rPr>
        <w:br/>
      </w:r>
      <w:r w:rsidR="00A01A20">
        <w:sym w:font="Symbol" w:char="F0B7"/>
      </w:r>
      <w:r w:rsidR="00A01A20" w:rsidRPr="00B2792B">
        <w:rPr>
          <w:lang w:val="nn-NO"/>
        </w:rPr>
        <w:t xml:space="preserve"> Lys </w:t>
      </w:r>
      <w:r w:rsidR="00A01A20" w:rsidRPr="00B2792B">
        <w:rPr>
          <w:lang w:val="nn-NO"/>
        </w:rPr>
        <w:br/>
      </w:r>
      <w:r w:rsidR="00A01A20">
        <w:sym w:font="Symbol" w:char="F0B7"/>
      </w:r>
      <w:r w:rsidR="00A01A20" w:rsidRPr="00B2792B">
        <w:rPr>
          <w:lang w:val="nn-NO"/>
        </w:rPr>
        <w:t xml:space="preserve"> Lyd/musikk </w:t>
      </w:r>
      <w:r w:rsidR="00A01A20" w:rsidRPr="00B2792B">
        <w:rPr>
          <w:lang w:val="nn-NO"/>
        </w:rPr>
        <w:br/>
      </w:r>
      <w:r w:rsidR="00A01A20">
        <w:sym w:font="Symbol" w:char="F0B7"/>
      </w:r>
      <w:r w:rsidRPr="00B2792B">
        <w:rPr>
          <w:lang w:val="nn-NO"/>
        </w:rPr>
        <w:t xml:space="preserve"> Kostyma</w:t>
      </w:r>
      <w:r w:rsidR="00A01A20" w:rsidRPr="00B2792B">
        <w:rPr>
          <w:lang w:val="nn-NO"/>
        </w:rPr>
        <w:t xml:space="preserve">r </w:t>
      </w:r>
      <w:r w:rsidR="00A01A20" w:rsidRPr="00B2792B">
        <w:rPr>
          <w:lang w:val="nn-NO"/>
        </w:rPr>
        <w:br/>
      </w:r>
      <w:r w:rsidR="00A01A20">
        <w:sym w:font="Symbol" w:char="F0B7"/>
      </w:r>
      <w:r w:rsidRPr="00B2792B">
        <w:rPr>
          <w:lang w:val="nn-NO"/>
        </w:rPr>
        <w:t xml:space="preserve"> Farga</w:t>
      </w:r>
      <w:r w:rsidR="00A01A20" w:rsidRPr="00B2792B">
        <w:rPr>
          <w:lang w:val="nn-NO"/>
        </w:rPr>
        <w:t xml:space="preserve">r </w:t>
      </w:r>
      <w:r w:rsidR="00A01A20" w:rsidRPr="00B2792B">
        <w:rPr>
          <w:lang w:val="nn-NO"/>
        </w:rPr>
        <w:br/>
      </w:r>
      <w:r w:rsidR="00A01A20">
        <w:sym w:font="Symbol" w:char="F0B7"/>
      </w:r>
      <w:r w:rsidR="00A01A20" w:rsidRPr="00B2792B">
        <w:rPr>
          <w:lang w:val="nn-NO"/>
        </w:rPr>
        <w:t xml:space="preserve"> Interiør og rekvisittar</w:t>
      </w:r>
      <w:r w:rsidR="005607CA">
        <w:rPr>
          <w:lang w:val="nn-NO"/>
        </w:rPr>
        <w:t xml:space="preserve"> </w:t>
      </w:r>
    </w:p>
    <w:p w14:paraId="68C214E7" w14:textId="4B1D2803" w:rsidR="005607CA" w:rsidRDefault="005607CA" w:rsidP="0059093B">
      <w:pPr>
        <w:rPr>
          <w:lang w:val="nn-NO"/>
        </w:rPr>
      </w:pPr>
    </w:p>
    <w:p w14:paraId="3894E56A" w14:textId="4331E3AE" w:rsidR="00296998" w:rsidRPr="00296998" w:rsidRDefault="00296998" w:rsidP="0059093B">
      <w:pPr>
        <w:rPr>
          <w:b/>
          <w:lang w:val="nn-NO"/>
        </w:rPr>
      </w:pPr>
      <w:r w:rsidRPr="00296998">
        <w:rPr>
          <w:b/>
          <w:lang w:val="nn-NO"/>
        </w:rPr>
        <w:t xml:space="preserve">4. Avslutning </w:t>
      </w:r>
    </w:p>
    <w:p w14:paraId="4A7AFC2E" w14:textId="5FE3D97F" w:rsidR="00296998" w:rsidRPr="00B2792B" w:rsidRDefault="00296998" w:rsidP="0059093B">
      <w:pPr>
        <w:rPr>
          <w:lang w:val="nn-NO"/>
        </w:rPr>
      </w:pPr>
      <w:r>
        <w:rPr>
          <w:lang w:val="nn-NO"/>
        </w:rPr>
        <w:t xml:space="preserve">Oppsummer det viktigaste du meiner om stykket. Kva var vellukka? Kva var ikkje vellukka? Vil du tilrå andre å sjå stykket? </w:t>
      </w:r>
    </w:p>
    <w:sectPr w:rsidR="00296998" w:rsidRPr="00B2792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CEC7B" w14:textId="77777777" w:rsidR="00952212" w:rsidRDefault="00952212" w:rsidP="00952212">
      <w:pPr>
        <w:spacing w:after="0" w:line="240" w:lineRule="auto"/>
      </w:pPr>
      <w:r>
        <w:separator/>
      </w:r>
    </w:p>
  </w:endnote>
  <w:endnote w:type="continuationSeparator" w:id="0">
    <w:p w14:paraId="249983E8" w14:textId="77777777" w:rsidR="00952212" w:rsidRDefault="00952212" w:rsidP="0095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D6860" w14:textId="77777777" w:rsidR="00952212" w:rsidRDefault="00952212" w:rsidP="00952212">
      <w:pPr>
        <w:spacing w:after="0" w:line="240" w:lineRule="auto"/>
      </w:pPr>
      <w:r>
        <w:separator/>
      </w:r>
    </w:p>
  </w:footnote>
  <w:footnote w:type="continuationSeparator" w:id="0">
    <w:p w14:paraId="2BD45E4B" w14:textId="77777777" w:rsidR="00952212" w:rsidRDefault="00952212" w:rsidP="00952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4E795" w14:textId="77777777" w:rsidR="00952212" w:rsidRDefault="00952212" w:rsidP="005113A3">
    <w:pPr>
      <w:jc w:val="both"/>
      <w:rPr>
        <w:b/>
        <w:sz w:val="20"/>
        <w:szCs w:val="20"/>
        <w:lang w:val="nn-NO"/>
      </w:rPr>
    </w:pPr>
    <w:r w:rsidRPr="00705C5A">
      <w:rPr>
        <w:b/>
        <w:sz w:val="20"/>
        <w:szCs w:val="20"/>
        <w:lang w:val="nn-NO"/>
      </w:rPr>
      <w:t xml:space="preserve">Undervisningsopplegg til </w:t>
    </w:r>
    <w:r w:rsidRPr="00705C5A">
      <w:rPr>
        <w:b/>
        <w:i/>
        <w:sz w:val="20"/>
        <w:szCs w:val="20"/>
        <w:lang w:val="nn-NO"/>
      </w:rPr>
      <w:t>Fugletribunalet</w:t>
    </w:r>
    <w:r w:rsidRPr="00705C5A">
      <w:rPr>
        <w:b/>
        <w:sz w:val="20"/>
        <w:szCs w:val="20"/>
        <w:lang w:val="nn-NO"/>
      </w:rPr>
      <w:t xml:space="preserve"> på Sogn og Fjordane Teater, etter ein roman av Agnes Ravatn</w:t>
    </w:r>
  </w:p>
  <w:p w14:paraId="69251871" w14:textId="77777777" w:rsidR="00952212" w:rsidRDefault="00952212" w:rsidP="005113A3">
    <w:pPr>
      <w:jc w:val="both"/>
      <w:rPr>
        <w:b/>
        <w:sz w:val="20"/>
        <w:szCs w:val="20"/>
        <w:lang w:val="nn-NO"/>
      </w:rPr>
    </w:pPr>
    <w:r>
      <w:rPr>
        <w:b/>
        <w:sz w:val="20"/>
        <w:szCs w:val="20"/>
        <w:lang w:val="nn-NO"/>
      </w:rPr>
      <w:t>Den kulturelle sku</w:t>
    </w:r>
    <w:r w:rsidR="005113A3">
      <w:rPr>
        <w:b/>
        <w:sz w:val="20"/>
        <w:szCs w:val="20"/>
        <w:lang w:val="nn-NO"/>
      </w:rPr>
      <w:t>lesekken i Sogn og Fjordane,</w:t>
    </w:r>
    <w:r>
      <w:rPr>
        <w:b/>
        <w:sz w:val="20"/>
        <w:szCs w:val="20"/>
        <w:lang w:val="nn-NO"/>
      </w:rPr>
      <w:t xml:space="preserve"> vg2 / vg3 </w:t>
    </w:r>
    <w:r w:rsidR="005113A3">
      <w:rPr>
        <w:b/>
        <w:sz w:val="20"/>
        <w:szCs w:val="20"/>
        <w:lang w:val="nn-NO"/>
      </w:rPr>
      <w:t>hausten 2017</w:t>
    </w:r>
  </w:p>
  <w:p w14:paraId="4F2794AC" w14:textId="77777777" w:rsidR="00952212" w:rsidRPr="00952212" w:rsidRDefault="00952212">
    <w:pPr>
      <w:pStyle w:val="Topptekst"/>
      <w:rPr>
        <w:lang w:val="nn-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1394"/>
    <w:multiLevelType w:val="multilevel"/>
    <w:tmpl w:val="92DE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D59C0"/>
    <w:multiLevelType w:val="multilevel"/>
    <w:tmpl w:val="CD62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416C03"/>
    <w:multiLevelType w:val="hybridMultilevel"/>
    <w:tmpl w:val="FD38050A"/>
    <w:lvl w:ilvl="0" w:tplc="08140001">
      <w:start w:val="1"/>
      <w:numFmt w:val="bullet"/>
      <w:lvlText w:val=""/>
      <w:lvlJc w:val="left"/>
      <w:pPr>
        <w:ind w:left="1428" w:hanging="360"/>
      </w:pPr>
      <w:rPr>
        <w:rFonts w:ascii="Symbol" w:hAnsi="Symbol" w:hint="default"/>
      </w:rPr>
    </w:lvl>
    <w:lvl w:ilvl="1" w:tplc="08140003" w:tentative="1">
      <w:start w:val="1"/>
      <w:numFmt w:val="bullet"/>
      <w:lvlText w:val="o"/>
      <w:lvlJc w:val="left"/>
      <w:pPr>
        <w:ind w:left="2148" w:hanging="360"/>
      </w:pPr>
      <w:rPr>
        <w:rFonts w:ascii="Courier New" w:hAnsi="Courier New" w:cs="Courier New" w:hint="default"/>
      </w:rPr>
    </w:lvl>
    <w:lvl w:ilvl="2" w:tplc="08140005" w:tentative="1">
      <w:start w:val="1"/>
      <w:numFmt w:val="bullet"/>
      <w:lvlText w:val=""/>
      <w:lvlJc w:val="left"/>
      <w:pPr>
        <w:ind w:left="2868" w:hanging="360"/>
      </w:pPr>
      <w:rPr>
        <w:rFonts w:ascii="Wingdings" w:hAnsi="Wingdings" w:hint="default"/>
      </w:rPr>
    </w:lvl>
    <w:lvl w:ilvl="3" w:tplc="08140001" w:tentative="1">
      <w:start w:val="1"/>
      <w:numFmt w:val="bullet"/>
      <w:lvlText w:val=""/>
      <w:lvlJc w:val="left"/>
      <w:pPr>
        <w:ind w:left="3588" w:hanging="360"/>
      </w:pPr>
      <w:rPr>
        <w:rFonts w:ascii="Symbol" w:hAnsi="Symbol" w:hint="default"/>
      </w:rPr>
    </w:lvl>
    <w:lvl w:ilvl="4" w:tplc="08140003" w:tentative="1">
      <w:start w:val="1"/>
      <w:numFmt w:val="bullet"/>
      <w:lvlText w:val="o"/>
      <w:lvlJc w:val="left"/>
      <w:pPr>
        <w:ind w:left="4308" w:hanging="360"/>
      </w:pPr>
      <w:rPr>
        <w:rFonts w:ascii="Courier New" w:hAnsi="Courier New" w:cs="Courier New" w:hint="default"/>
      </w:rPr>
    </w:lvl>
    <w:lvl w:ilvl="5" w:tplc="08140005" w:tentative="1">
      <w:start w:val="1"/>
      <w:numFmt w:val="bullet"/>
      <w:lvlText w:val=""/>
      <w:lvlJc w:val="left"/>
      <w:pPr>
        <w:ind w:left="5028" w:hanging="360"/>
      </w:pPr>
      <w:rPr>
        <w:rFonts w:ascii="Wingdings" w:hAnsi="Wingdings" w:hint="default"/>
      </w:rPr>
    </w:lvl>
    <w:lvl w:ilvl="6" w:tplc="08140001" w:tentative="1">
      <w:start w:val="1"/>
      <w:numFmt w:val="bullet"/>
      <w:lvlText w:val=""/>
      <w:lvlJc w:val="left"/>
      <w:pPr>
        <w:ind w:left="5748" w:hanging="360"/>
      </w:pPr>
      <w:rPr>
        <w:rFonts w:ascii="Symbol" w:hAnsi="Symbol" w:hint="default"/>
      </w:rPr>
    </w:lvl>
    <w:lvl w:ilvl="7" w:tplc="08140003" w:tentative="1">
      <w:start w:val="1"/>
      <w:numFmt w:val="bullet"/>
      <w:lvlText w:val="o"/>
      <w:lvlJc w:val="left"/>
      <w:pPr>
        <w:ind w:left="6468" w:hanging="360"/>
      </w:pPr>
      <w:rPr>
        <w:rFonts w:ascii="Courier New" w:hAnsi="Courier New" w:cs="Courier New" w:hint="default"/>
      </w:rPr>
    </w:lvl>
    <w:lvl w:ilvl="8" w:tplc="0814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5A"/>
    <w:rsid w:val="000653FB"/>
    <w:rsid w:val="00197D9E"/>
    <w:rsid w:val="00281245"/>
    <w:rsid w:val="00296998"/>
    <w:rsid w:val="004842CB"/>
    <w:rsid w:val="005113A3"/>
    <w:rsid w:val="005607CA"/>
    <w:rsid w:val="0059093B"/>
    <w:rsid w:val="005B0376"/>
    <w:rsid w:val="00696C5F"/>
    <w:rsid w:val="00705C5A"/>
    <w:rsid w:val="007215DE"/>
    <w:rsid w:val="00761FF3"/>
    <w:rsid w:val="008C4C19"/>
    <w:rsid w:val="00911DF4"/>
    <w:rsid w:val="009311F9"/>
    <w:rsid w:val="00952212"/>
    <w:rsid w:val="00A01A20"/>
    <w:rsid w:val="00A75FC2"/>
    <w:rsid w:val="00A80D57"/>
    <w:rsid w:val="00B2792B"/>
    <w:rsid w:val="00BE35AC"/>
    <w:rsid w:val="00C16902"/>
    <w:rsid w:val="00C712CB"/>
    <w:rsid w:val="00D21CD8"/>
    <w:rsid w:val="00DB258E"/>
    <w:rsid w:val="00DC52B3"/>
    <w:rsid w:val="00DD1A48"/>
    <w:rsid w:val="00E60909"/>
    <w:rsid w:val="00F63597"/>
    <w:rsid w:val="00FA1235"/>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8183"/>
  <w15:chartTrackingRefBased/>
  <w15:docId w15:val="{2FBE5159-5393-4AF6-AA51-057EC068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b-NO"/>
    </w:rPr>
  </w:style>
  <w:style w:type="paragraph" w:styleId="Overskrift2">
    <w:name w:val="heading 2"/>
    <w:basedOn w:val="Normal"/>
    <w:next w:val="Normal"/>
    <w:link w:val="Overskrift2Tegn"/>
    <w:uiPriority w:val="9"/>
    <w:semiHidden/>
    <w:unhideWhenUsed/>
    <w:qFormat/>
    <w:rsid w:val="005909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link w:val="Overskrift3Tegn"/>
    <w:uiPriority w:val="9"/>
    <w:qFormat/>
    <w:rsid w:val="0059093B"/>
    <w:pPr>
      <w:spacing w:before="100" w:beforeAutospacing="1" w:after="100" w:afterAutospacing="1" w:line="240" w:lineRule="auto"/>
      <w:outlineLvl w:val="2"/>
    </w:pPr>
    <w:rPr>
      <w:rFonts w:ascii="Times New Roman" w:eastAsia="Times New Roman" w:hAnsi="Times New Roman" w:cs="Times New Roman"/>
      <w:b/>
      <w:bCs/>
      <w:sz w:val="27"/>
      <w:szCs w:val="27"/>
      <w:lang w:val="nn-NO"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5221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52212"/>
    <w:rPr>
      <w:lang w:val="nb-NO"/>
    </w:rPr>
  </w:style>
  <w:style w:type="paragraph" w:styleId="Bunntekst">
    <w:name w:val="footer"/>
    <w:basedOn w:val="Normal"/>
    <w:link w:val="BunntekstTegn"/>
    <w:uiPriority w:val="99"/>
    <w:unhideWhenUsed/>
    <w:rsid w:val="0095221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52212"/>
    <w:rPr>
      <w:lang w:val="nb-NO"/>
    </w:rPr>
  </w:style>
  <w:style w:type="paragraph" w:styleId="Listeavsnitt">
    <w:name w:val="List Paragraph"/>
    <w:basedOn w:val="Normal"/>
    <w:uiPriority w:val="34"/>
    <w:qFormat/>
    <w:rsid w:val="00761FF3"/>
    <w:pPr>
      <w:ind w:left="720"/>
      <w:contextualSpacing/>
    </w:pPr>
  </w:style>
  <w:style w:type="character" w:customStyle="1" w:styleId="Overskrift3Tegn">
    <w:name w:val="Overskrift 3 Tegn"/>
    <w:basedOn w:val="Standardskriftforavsnitt"/>
    <w:link w:val="Overskrift3"/>
    <w:uiPriority w:val="9"/>
    <w:rsid w:val="0059093B"/>
    <w:rPr>
      <w:rFonts w:ascii="Times New Roman" w:eastAsia="Times New Roman" w:hAnsi="Times New Roman" w:cs="Times New Roman"/>
      <w:b/>
      <w:bCs/>
      <w:sz w:val="27"/>
      <w:szCs w:val="27"/>
      <w:lang w:eastAsia="nn-NO"/>
    </w:rPr>
  </w:style>
  <w:style w:type="paragraph" w:styleId="NormalWeb">
    <w:name w:val="Normal (Web)"/>
    <w:basedOn w:val="Normal"/>
    <w:uiPriority w:val="99"/>
    <w:semiHidden/>
    <w:unhideWhenUsed/>
    <w:rsid w:val="0059093B"/>
    <w:pPr>
      <w:spacing w:before="100" w:beforeAutospacing="1" w:after="100" w:afterAutospacing="1" w:line="240" w:lineRule="auto"/>
    </w:pPr>
    <w:rPr>
      <w:rFonts w:ascii="Times New Roman" w:eastAsia="Times New Roman" w:hAnsi="Times New Roman" w:cs="Times New Roman"/>
      <w:sz w:val="24"/>
      <w:szCs w:val="24"/>
      <w:lang w:val="nn-NO" w:eastAsia="nn-NO"/>
    </w:rPr>
  </w:style>
  <w:style w:type="character" w:customStyle="1" w:styleId="Overskrift2Tegn">
    <w:name w:val="Overskrift 2 Tegn"/>
    <w:basedOn w:val="Standardskriftforavsnitt"/>
    <w:link w:val="Overskrift2"/>
    <w:uiPriority w:val="9"/>
    <w:semiHidden/>
    <w:rsid w:val="0059093B"/>
    <w:rPr>
      <w:rFonts w:asciiTheme="majorHAnsi" w:eastAsiaTheme="majorEastAsia" w:hAnsiTheme="majorHAnsi" w:cstheme="majorBidi"/>
      <w:color w:val="2E74B5" w:themeColor="accent1" w:themeShade="BF"/>
      <w:sz w:val="26"/>
      <w:szCs w:val="26"/>
      <w:lang w:val="nb-NO"/>
    </w:rPr>
  </w:style>
  <w:style w:type="character" w:styleId="Hyperkobling">
    <w:name w:val="Hyperlink"/>
    <w:basedOn w:val="Standardskriftforavsnitt"/>
    <w:uiPriority w:val="99"/>
    <w:unhideWhenUsed/>
    <w:rsid w:val="00A01A20"/>
    <w:rPr>
      <w:color w:val="0563C1" w:themeColor="hyperlink"/>
      <w:u w:val="single"/>
    </w:rPr>
  </w:style>
  <w:style w:type="character" w:styleId="Merknadsreferanse">
    <w:name w:val="annotation reference"/>
    <w:basedOn w:val="Standardskriftforavsnitt"/>
    <w:uiPriority w:val="99"/>
    <w:semiHidden/>
    <w:unhideWhenUsed/>
    <w:rsid w:val="00911DF4"/>
    <w:rPr>
      <w:sz w:val="16"/>
      <w:szCs w:val="16"/>
    </w:rPr>
  </w:style>
  <w:style w:type="paragraph" w:styleId="Merknadstekst">
    <w:name w:val="annotation text"/>
    <w:basedOn w:val="Normal"/>
    <w:link w:val="MerknadstekstTegn"/>
    <w:uiPriority w:val="99"/>
    <w:semiHidden/>
    <w:unhideWhenUsed/>
    <w:rsid w:val="00911DF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11DF4"/>
    <w:rPr>
      <w:sz w:val="20"/>
      <w:szCs w:val="20"/>
      <w:lang w:val="nb-NO"/>
    </w:rPr>
  </w:style>
  <w:style w:type="paragraph" w:styleId="Kommentaremne">
    <w:name w:val="annotation subject"/>
    <w:basedOn w:val="Merknadstekst"/>
    <w:next w:val="Merknadstekst"/>
    <w:link w:val="KommentaremneTegn"/>
    <w:uiPriority w:val="99"/>
    <w:semiHidden/>
    <w:unhideWhenUsed/>
    <w:rsid w:val="00911DF4"/>
    <w:rPr>
      <w:b/>
      <w:bCs/>
    </w:rPr>
  </w:style>
  <w:style w:type="character" w:customStyle="1" w:styleId="KommentaremneTegn">
    <w:name w:val="Kommentaremne Tegn"/>
    <w:basedOn w:val="MerknadstekstTegn"/>
    <w:link w:val="Kommentaremne"/>
    <w:uiPriority w:val="99"/>
    <w:semiHidden/>
    <w:rsid w:val="00911DF4"/>
    <w:rPr>
      <w:b/>
      <w:bCs/>
      <w:sz w:val="20"/>
      <w:szCs w:val="20"/>
      <w:lang w:val="nb-NO"/>
    </w:rPr>
  </w:style>
  <w:style w:type="paragraph" w:styleId="Bobletekst">
    <w:name w:val="Balloon Text"/>
    <w:basedOn w:val="Normal"/>
    <w:link w:val="BobletekstTegn"/>
    <w:uiPriority w:val="99"/>
    <w:semiHidden/>
    <w:unhideWhenUsed/>
    <w:rsid w:val="00911DF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11DF4"/>
    <w:rPr>
      <w:rFonts w:ascii="Segoe UI" w:hAnsi="Segoe UI" w:cs="Segoe UI"/>
      <w:sz w:val="18"/>
      <w:szCs w:val="1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171184">
      <w:bodyDiv w:val="1"/>
      <w:marLeft w:val="0"/>
      <w:marRight w:val="0"/>
      <w:marTop w:val="0"/>
      <w:marBottom w:val="0"/>
      <w:divBdr>
        <w:top w:val="none" w:sz="0" w:space="0" w:color="auto"/>
        <w:left w:val="none" w:sz="0" w:space="0" w:color="auto"/>
        <w:bottom w:val="none" w:sz="0" w:space="0" w:color="auto"/>
        <w:right w:val="none" w:sz="0" w:space="0" w:color="auto"/>
      </w:divBdr>
    </w:div>
    <w:div w:id="148099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teater.n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st@softeater.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815</Words>
  <Characters>4321</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Sogn og Fjordane Fylkeskommune</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Fitje</dc:creator>
  <cp:keywords/>
  <dc:description/>
  <cp:lastModifiedBy>Anders Fitje</cp:lastModifiedBy>
  <cp:revision>4</cp:revision>
  <dcterms:created xsi:type="dcterms:W3CDTF">2017-04-18T20:54:00Z</dcterms:created>
  <dcterms:modified xsi:type="dcterms:W3CDTF">2017-04-18T21:06:00Z</dcterms:modified>
</cp:coreProperties>
</file>